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F591" w14:textId="77777777" w:rsidR="00A329C1" w:rsidRDefault="00A329C1" w:rsidP="00834853">
      <w:pPr>
        <w:spacing w:after="0" w:line="276" w:lineRule="auto"/>
        <w:jc w:val="center"/>
        <w:rPr>
          <w:rFonts w:eastAsia="Calibri" w:cstheme="minorHAnsi"/>
          <w:b/>
          <w:iCs/>
          <w:lang w:eastAsia="es-CL"/>
        </w:rPr>
      </w:pPr>
    </w:p>
    <w:p w14:paraId="63717924" w14:textId="77777777" w:rsidR="00A329C1" w:rsidRDefault="00A329C1" w:rsidP="00834853">
      <w:pPr>
        <w:spacing w:after="0" w:line="276" w:lineRule="auto"/>
        <w:jc w:val="center"/>
        <w:rPr>
          <w:rFonts w:eastAsia="Calibri" w:cstheme="minorHAnsi"/>
          <w:b/>
          <w:iCs/>
          <w:lang w:eastAsia="es-CL"/>
        </w:rPr>
      </w:pPr>
    </w:p>
    <w:p w14:paraId="2D77D543" w14:textId="77777777" w:rsidR="00A329C1" w:rsidRDefault="00A329C1" w:rsidP="00834853">
      <w:pPr>
        <w:spacing w:after="0" w:line="276" w:lineRule="auto"/>
        <w:jc w:val="center"/>
        <w:rPr>
          <w:rFonts w:eastAsia="Calibri" w:cstheme="minorHAnsi"/>
          <w:b/>
          <w:iCs/>
          <w:lang w:eastAsia="es-CL"/>
        </w:rPr>
      </w:pPr>
    </w:p>
    <w:p w14:paraId="5259C463" w14:textId="1A5BEFA9" w:rsidR="00C56D38" w:rsidRPr="00C63C5E" w:rsidRDefault="00A329C1" w:rsidP="00834853">
      <w:pPr>
        <w:spacing w:after="0" w:line="276" w:lineRule="auto"/>
        <w:jc w:val="center"/>
        <w:rPr>
          <w:rFonts w:eastAsia="Calibri" w:cstheme="minorHAnsi"/>
          <w:b/>
          <w:iCs/>
          <w:lang w:eastAsia="es-CL"/>
        </w:rPr>
      </w:pPr>
      <w:r w:rsidRPr="00C63C5E">
        <w:rPr>
          <w:rFonts w:eastAsia="Calibri" w:cstheme="minorHAnsi"/>
          <w:b/>
          <w:iCs/>
          <w:lang w:eastAsia="es-CL"/>
        </w:rPr>
        <w:t xml:space="preserve">Preguntas y respuestas referidas a la </w:t>
      </w:r>
      <w:r>
        <w:rPr>
          <w:rFonts w:eastAsia="Calibri" w:cstheme="minorHAnsi"/>
          <w:b/>
          <w:iCs/>
          <w:lang w:eastAsia="es-CL"/>
        </w:rPr>
        <w:t>Convocatoria 2024</w:t>
      </w:r>
      <w:r w:rsidRPr="00C63C5E">
        <w:rPr>
          <w:rFonts w:eastAsia="Calibri" w:cstheme="minorHAnsi"/>
          <w:b/>
          <w:iCs/>
          <w:lang w:eastAsia="es-CL"/>
        </w:rPr>
        <w:t xml:space="preserve"> del</w:t>
      </w:r>
    </w:p>
    <w:p w14:paraId="3929D59B" w14:textId="0A9784B9" w:rsidR="00C56D38" w:rsidRPr="00C63C5E" w:rsidRDefault="00A329C1" w:rsidP="00A74470">
      <w:pPr>
        <w:spacing w:after="0" w:line="276" w:lineRule="auto"/>
        <w:jc w:val="center"/>
        <w:rPr>
          <w:rFonts w:cstheme="minorHAnsi"/>
          <w:b/>
          <w:u w:val="single"/>
        </w:rPr>
      </w:pPr>
      <w:r>
        <w:rPr>
          <w:rFonts w:eastAsia="Calibri" w:cstheme="minorHAnsi"/>
          <w:b/>
          <w:iCs/>
          <w:lang w:eastAsia="es-CL"/>
        </w:rPr>
        <w:t>Fondo de Fortalecimiento de Organizaciones P</w:t>
      </w:r>
      <w:r w:rsidRPr="00A74470">
        <w:rPr>
          <w:rFonts w:eastAsia="Calibri" w:cstheme="minorHAnsi"/>
          <w:b/>
          <w:iCs/>
          <w:lang w:eastAsia="es-CL"/>
        </w:rPr>
        <w:t>atrimoniales</w:t>
      </w:r>
      <w:r>
        <w:rPr>
          <w:rFonts w:eastAsia="Calibri" w:cstheme="minorHAnsi"/>
          <w:b/>
          <w:iCs/>
          <w:lang w:eastAsia="es-CL"/>
        </w:rPr>
        <w:t xml:space="preserve"> </w:t>
      </w:r>
    </w:p>
    <w:p w14:paraId="62CA17F2" w14:textId="77777777" w:rsidR="00A74470" w:rsidRDefault="00A74470" w:rsidP="00834853">
      <w:pPr>
        <w:pBdr>
          <w:top w:val="nil"/>
          <w:left w:val="nil"/>
          <w:bottom w:val="nil"/>
          <w:right w:val="nil"/>
          <w:between w:val="nil"/>
        </w:pBdr>
        <w:spacing w:after="0" w:line="276" w:lineRule="auto"/>
        <w:jc w:val="both"/>
        <w:rPr>
          <w:rFonts w:eastAsia="Calibri" w:cstheme="minorHAnsi"/>
          <w:iCs/>
          <w:lang w:eastAsia="es-CL"/>
        </w:rPr>
      </w:pPr>
    </w:p>
    <w:p w14:paraId="14F46989" w14:textId="4D0BA479" w:rsidR="00C56D38" w:rsidRPr="00FA773F" w:rsidRDefault="00575F97" w:rsidP="00834853">
      <w:pPr>
        <w:pBdr>
          <w:top w:val="nil"/>
          <w:left w:val="nil"/>
          <w:bottom w:val="nil"/>
          <w:right w:val="nil"/>
          <w:between w:val="nil"/>
        </w:pBdr>
        <w:spacing w:after="0" w:line="276" w:lineRule="auto"/>
        <w:jc w:val="both"/>
        <w:rPr>
          <w:rFonts w:cstheme="minorHAnsi"/>
          <w:color w:val="000000"/>
        </w:rPr>
      </w:pPr>
      <w:r>
        <w:rPr>
          <w:rFonts w:eastAsia="Calibri" w:cstheme="minorHAnsi"/>
          <w:iCs/>
          <w:lang w:eastAsia="es-CL"/>
        </w:rPr>
        <w:t xml:space="preserve">Durante </w:t>
      </w:r>
      <w:r w:rsidR="00373EEE">
        <w:rPr>
          <w:rFonts w:eastAsia="Calibri" w:cstheme="minorHAnsi"/>
          <w:iCs/>
          <w:lang w:eastAsia="es-CL"/>
        </w:rPr>
        <w:t>los primeros 1</w:t>
      </w:r>
      <w:r w:rsidR="00C56D38" w:rsidRPr="00C63C5E">
        <w:rPr>
          <w:rFonts w:eastAsia="Calibri" w:cstheme="minorHAnsi"/>
          <w:iCs/>
          <w:lang w:eastAsia="es-CL"/>
        </w:rPr>
        <w:t>0 días hábiles administrativos de</w:t>
      </w:r>
      <w:r>
        <w:rPr>
          <w:rFonts w:eastAsia="Calibri" w:cstheme="minorHAnsi"/>
          <w:iCs/>
          <w:lang w:eastAsia="es-CL"/>
        </w:rPr>
        <w:t>spués de la apertura de</w:t>
      </w:r>
      <w:r w:rsidR="00C56D38" w:rsidRPr="00C63C5E">
        <w:rPr>
          <w:rFonts w:eastAsia="Calibri" w:cstheme="minorHAnsi"/>
          <w:iCs/>
          <w:lang w:eastAsia="es-CL"/>
        </w:rPr>
        <w:t xml:space="preserve"> la convocatoria</w:t>
      </w:r>
      <w:r w:rsidR="00373EEE">
        <w:rPr>
          <w:rFonts w:eastAsia="Calibri" w:cstheme="minorHAnsi"/>
          <w:iCs/>
          <w:lang w:eastAsia="es-CL"/>
        </w:rPr>
        <w:t xml:space="preserve"> entre e</w:t>
      </w:r>
      <w:r w:rsidR="00E53B03">
        <w:rPr>
          <w:rFonts w:eastAsia="Calibri" w:cstheme="minorHAnsi"/>
          <w:iCs/>
          <w:lang w:eastAsia="es-CL"/>
        </w:rPr>
        <w:t xml:space="preserve">l </w:t>
      </w:r>
      <w:r w:rsidR="00373EEE">
        <w:rPr>
          <w:rFonts w:eastAsia="Calibri" w:cstheme="minorHAnsi"/>
          <w:iCs/>
          <w:lang w:eastAsia="es-CL"/>
        </w:rPr>
        <w:t xml:space="preserve">16 al </w:t>
      </w:r>
      <w:r w:rsidR="00EB2987">
        <w:rPr>
          <w:rFonts w:cstheme="minorHAnsi"/>
          <w:color w:val="000000"/>
        </w:rPr>
        <w:t>30</w:t>
      </w:r>
      <w:r w:rsidR="00373EEE">
        <w:rPr>
          <w:rFonts w:cstheme="minorHAnsi"/>
          <w:color w:val="000000"/>
        </w:rPr>
        <w:t xml:space="preserve"> de abril </w:t>
      </w:r>
      <w:r w:rsidR="00E53B03">
        <w:rPr>
          <w:rFonts w:cstheme="minorHAnsi"/>
          <w:color w:val="000000"/>
        </w:rPr>
        <w:t xml:space="preserve">se recibieron consultas </w:t>
      </w:r>
      <w:r w:rsidR="004A6263">
        <w:rPr>
          <w:rFonts w:cstheme="minorHAnsi"/>
          <w:color w:val="000000"/>
        </w:rPr>
        <w:t xml:space="preserve">en el </w:t>
      </w:r>
      <w:r w:rsidR="00C56D38" w:rsidRPr="00C63C5E">
        <w:rPr>
          <w:rFonts w:eastAsia="Calibri" w:cstheme="minorHAnsi"/>
          <w:iCs/>
          <w:lang w:eastAsia="es-CL"/>
        </w:rPr>
        <w:t xml:space="preserve">correo </w:t>
      </w:r>
      <w:hyperlink r:id="rId7" w:history="1">
        <w:r w:rsidR="00373EEE" w:rsidRPr="00D81322">
          <w:rPr>
            <w:rStyle w:val="Hipervnculo"/>
            <w:rFonts w:eastAsia="Calibri" w:cstheme="minorHAnsi"/>
            <w:iCs/>
            <w:lang w:eastAsia="es-CL"/>
          </w:rPr>
          <w:t>FFOP@patrimoniocultural.gob.cl</w:t>
        </w:r>
      </w:hyperlink>
      <w:r w:rsidR="00C56D38" w:rsidRPr="00C63C5E">
        <w:rPr>
          <w:rFonts w:eastAsia="Calibri" w:cstheme="minorHAnsi"/>
          <w:iCs/>
          <w:lang w:eastAsia="es-CL"/>
        </w:rPr>
        <w:t xml:space="preserve">, </w:t>
      </w:r>
      <w:r w:rsidR="004A6263">
        <w:rPr>
          <w:rFonts w:eastAsia="Calibri" w:cstheme="minorHAnsi"/>
          <w:iCs/>
          <w:lang w:eastAsia="es-CL"/>
        </w:rPr>
        <w:t xml:space="preserve">solicitando orientación e información </w:t>
      </w:r>
      <w:r w:rsidR="00373EEE">
        <w:rPr>
          <w:rFonts w:eastAsia="Calibri" w:cstheme="minorHAnsi"/>
          <w:iCs/>
          <w:lang w:eastAsia="es-CL"/>
        </w:rPr>
        <w:t xml:space="preserve">acerca </w:t>
      </w:r>
      <w:r w:rsidR="00A329C1">
        <w:rPr>
          <w:rFonts w:eastAsia="Calibri" w:cstheme="minorHAnsi"/>
          <w:iCs/>
          <w:lang w:eastAsia="es-CL"/>
        </w:rPr>
        <w:t xml:space="preserve">de la </w:t>
      </w:r>
      <w:r w:rsidR="00A329C1">
        <w:rPr>
          <w:rFonts w:eastAsia="Calibri" w:cstheme="minorHAnsi"/>
          <w:iCs/>
          <w:lang w:eastAsia="es-CL"/>
        </w:rPr>
        <w:t xml:space="preserve">Convocatoria 2024 </w:t>
      </w:r>
      <w:r w:rsidR="00A329C1">
        <w:rPr>
          <w:rFonts w:eastAsia="Calibri" w:cstheme="minorHAnsi"/>
          <w:iCs/>
          <w:lang w:eastAsia="es-CL"/>
        </w:rPr>
        <w:t xml:space="preserve">del </w:t>
      </w:r>
      <w:r w:rsidR="00373EEE">
        <w:rPr>
          <w:rFonts w:eastAsia="Calibri" w:cstheme="minorHAnsi"/>
          <w:iCs/>
          <w:lang w:eastAsia="es-CL"/>
        </w:rPr>
        <w:t>Fondo de Fortalecimiento d</w:t>
      </w:r>
      <w:r w:rsidR="00373EEE" w:rsidRPr="00373EEE">
        <w:rPr>
          <w:rFonts w:eastAsia="Calibri" w:cstheme="minorHAnsi"/>
          <w:iCs/>
          <w:lang w:eastAsia="es-CL"/>
        </w:rPr>
        <w:t>e Organizaciones Patrimoniales</w:t>
      </w:r>
      <w:r w:rsidR="00A329C1">
        <w:rPr>
          <w:rFonts w:eastAsia="Calibri" w:cstheme="minorHAnsi"/>
          <w:iCs/>
          <w:lang w:eastAsia="es-CL"/>
        </w:rPr>
        <w:t xml:space="preserve"> (FFOP)</w:t>
      </w:r>
      <w:r w:rsidR="00373EEE">
        <w:rPr>
          <w:rFonts w:eastAsia="Calibri" w:cstheme="minorHAnsi"/>
          <w:iCs/>
          <w:lang w:eastAsia="es-CL"/>
        </w:rPr>
        <w:t xml:space="preserve">, </w:t>
      </w:r>
      <w:r w:rsidR="004A6263" w:rsidRPr="00C63C5E">
        <w:rPr>
          <w:rFonts w:eastAsia="Calibri" w:cstheme="minorHAnsi"/>
          <w:iCs/>
          <w:lang w:eastAsia="es-CL"/>
        </w:rPr>
        <w:t xml:space="preserve">en atención </w:t>
      </w:r>
      <w:r w:rsidR="00373EEE">
        <w:rPr>
          <w:rFonts w:eastAsia="Calibri" w:cstheme="minorHAnsi"/>
          <w:iCs/>
          <w:lang w:eastAsia="es-CL"/>
        </w:rPr>
        <w:t>a lo dispuesto en el numeral 2.9</w:t>
      </w:r>
      <w:r w:rsidR="004A6263">
        <w:rPr>
          <w:rFonts w:eastAsia="Calibri" w:cstheme="minorHAnsi"/>
          <w:iCs/>
          <w:lang w:eastAsia="es-CL"/>
        </w:rPr>
        <w:t xml:space="preserve"> de </w:t>
      </w:r>
      <w:r w:rsidR="00A329C1">
        <w:rPr>
          <w:rFonts w:eastAsia="Calibri" w:cstheme="minorHAnsi"/>
          <w:iCs/>
          <w:lang w:eastAsia="es-CL"/>
        </w:rPr>
        <w:t>las b</w:t>
      </w:r>
      <w:r w:rsidR="00373EEE">
        <w:rPr>
          <w:rFonts w:eastAsia="Calibri" w:cstheme="minorHAnsi"/>
          <w:iCs/>
          <w:lang w:eastAsia="es-CL"/>
        </w:rPr>
        <w:t>ases</w:t>
      </w:r>
      <w:r w:rsidR="00A329C1">
        <w:rPr>
          <w:rFonts w:eastAsia="Calibri" w:cstheme="minorHAnsi"/>
          <w:iCs/>
          <w:lang w:eastAsia="es-CL"/>
        </w:rPr>
        <w:t xml:space="preserve"> del concurso</w:t>
      </w:r>
      <w:r w:rsidR="004A6263">
        <w:rPr>
          <w:rFonts w:eastAsia="Calibri" w:cstheme="minorHAnsi"/>
          <w:iCs/>
          <w:lang w:eastAsia="es-CL"/>
        </w:rPr>
        <w:t>.</w:t>
      </w:r>
    </w:p>
    <w:p w14:paraId="50EA1B98" w14:textId="3C8EC7AC" w:rsidR="00FA773F" w:rsidRPr="00FA773F" w:rsidRDefault="00FA773F" w:rsidP="00834853">
      <w:pPr>
        <w:pStyle w:val="Prrafodelista"/>
        <w:spacing w:after="0" w:line="276" w:lineRule="auto"/>
        <w:jc w:val="both"/>
        <w:rPr>
          <w:rFonts w:eastAsia="Times New Roman" w:cstheme="minorHAnsi"/>
          <w:b/>
          <w:u w:val="single"/>
        </w:rPr>
      </w:pPr>
    </w:p>
    <w:p w14:paraId="41F59485" w14:textId="7FF67CF5" w:rsidR="00FA773F" w:rsidRPr="00373EEE" w:rsidRDefault="00373EEE" w:rsidP="0007156A">
      <w:pPr>
        <w:pStyle w:val="Ttulo2"/>
        <w:shd w:val="clear" w:color="auto" w:fill="FFFFFF"/>
        <w:spacing w:before="0" w:after="240" w:line="276" w:lineRule="auto"/>
        <w:rPr>
          <w:rFonts w:asciiTheme="minorHAnsi" w:eastAsia="Calibri" w:hAnsiTheme="minorHAnsi" w:cstheme="minorHAnsi"/>
          <w:b/>
          <w:color w:val="000000"/>
          <w:sz w:val="22"/>
          <w:szCs w:val="22"/>
        </w:rPr>
      </w:pPr>
      <w:r w:rsidRPr="00373EEE">
        <w:rPr>
          <w:rFonts w:asciiTheme="minorHAnsi" w:eastAsia="Calibri" w:hAnsiTheme="minorHAnsi" w:cstheme="minorHAnsi"/>
          <w:b/>
          <w:color w:val="000000"/>
          <w:sz w:val="22"/>
          <w:szCs w:val="22"/>
        </w:rPr>
        <w:t>Información general de la convocatoria</w:t>
      </w:r>
    </w:p>
    <w:p w14:paraId="6A02DEBE" w14:textId="77777777" w:rsidR="00A329C1" w:rsidRPr="00A329C1" w:rsidRDefault="004F3873" w:rsidP="00A329C1">
      <w:pPr>
        <w:pStyle w:val="Prrafodelista"/>
        <w:numPr>
          <w:ilvl w:val="0"/>
          <w:numId w:val="39"/>
        </w:numPr>
        <w:shd w:val="clear" w:color="auto" w:fill="FFFFFF"/>
        <w:spacing w:after="0" w:line="276" w:lineRule="auto"/>
        <w:ind w:left="1134"/>
        <w:rPr>
          <w:b/>
        </w:rPr>
      </w:pPr>
      <w:r w:rsidRPr="004F3873">
        <w:rPr>
          <w:rFonts w:ascii="Calibri" w:eastAsia="Calibri" w:hAnsi="Calibri" w:cs="Calibri"/>
        </w:rPr>
        <w:t xml:space="preserve">Convocatoria: </w:t>
      </w:r>
      <w:r w:rsidR="00A329C1">
        <w:rPr>
          <w:rFonts w:ascii="Calibri" w:eastAsia="Calibri" w:hAnsi="Calibri" w:cs="Calibri"/>
        </w:rPr>
        <w:t xml:space="preserve">desde el martes 16 de abril hasta el miércoles </w:t>
      </w:r>
      <w:r w:rsidRPr="004F3873">
        <w:rPr>
          <w:rFonts w:ascii="Calibri" w:eastAsia="Calibri" w:hAnsi="Calibri" w:cs="Calibri"/>
        </w:rPr>
        <w:t>15 de mayo</w:t>
      </w:r>
      <w:r w:rsidR="00A329C1">
        <w:rPr>
          <w:rFonts w:ascii="Calibri" w:eastAsia="Calibri" w:hAnsi="Calibri" w:cs="Calibri"/>
        </w:rPr>
        <w:t xml:space="preserve"> de 2024</w:t>
      </w:r>
    </w:p>
    <w:p w14:paraId="79C0A962" w14:textId="325E62D9" w:rsidR="004F3873" w:rsidRPr="00A329C1" w:rsidRDefault="004F3873" w:rsidP="00A329C1">
      <w:pPr>
        <w:pStyle w:val="Prrafodelista"/>
        <w:numPr>
          <w:ilvl w:val="0"/>
          <w:numId w:val="39"/>
        </w:numPr>
        <w:shd w:val="clear" w:color="auto" w:fill="FFFFFF"/>
        <w:spacing w:after="0" w:line="276" w:lineRule="auto"/>
        <w:ind w:left="1134"/>
        <w:rPr>
          <w:b/>
        </w:rPr>
      </w:pPr>
      <w:r w:rsidRPr="00A329C1">
        <w:rPr>
          <w:rFonts w:ascii="Calibri" w:eastAsia="Calibri" w:hAnsi="Calibri" w:cs="Calibri"/>
        </w:rPr>
        <w:t>Periodo de consultas al correo del F</w:t>
      </w:r>
      <w:r w:rsidR="00A329C1" w:rsidRPr="00A329C1">
        <w:rPr>
          <w:rFonts w:ascii="Calibri" w:eastAsia="Calibri" w:hAnsi="Calibri" w:cs="Calibri"/>
        </w:rPr>
        <w:t>FOP</w:t>
      </w:r>
      <w:r w:rsidRPr="00A329C1">
        <w:rPr>
          <w:rFonts w:ascii="Calibri" w:eastAsia="Calibri" w:hAnsi="Calibri" w:cs="Calibri"/>
        </w:rPr>
        <w:t xml:space="preserve">: </w:t>
      </w:r>
      <w:r w:rsidR="00A329C1" w:rsidRPr="00A329C1">
        <w:rPr>
          <w:rFonts w:ascii="Calibri" w:eastAsia="Calibri" w:hAnsi="Calibri" w:cs="Calibri"/>
        </w:rPr>
        <w:t>desde el martes 16 de abril hasta el miércoles 15 de mayo de 2024</w:t>
      </w:r>
    </w:p>
    <w:p w14:paraId="0AB1B9ED" w14:textId="77777777" w:rsidR="004F3873" w:rsidRPr="004F3873" w:rsidRDefault="004F3873" w:rsidP="004F3873">
      <w:pPr>
        <w:pStyle w:val="Prrafodelista"/>
        <w:numPr>
          <w:ilvl w:val="0"/>
          <w:numId w:val="39"/>
        </w:numPr>
        <w:shd w:val="clear" w:color="auto" w:fill="FFFFFF"/>
        <w:spacing w:after="0" w:line="276" w:lineRule="auto"/>
        <w:ind w:left="1134"/>
        <w:rPr>
          <w:b/>
        </w:rPr>
      </w:pPr>
      <w:r w:rsidRPr="004F3873">
        <w:rPr>
          <w:rFonts w:ascii="Calibri" w:eastAsia="Calibri" w:hAnsi="Calibri" w:cs="Calibri"/>
        </w:rPr>
        <w:t xml:space="preserve">Bases, anexos y formularios de postulación: </w:t>
      </w:r>
      <w:hyperlink r:id="rId8" w:history="1">
        <w:r w:rsidRPr="004F3873">
          <w:rPr>
            <w:rStyle w:val="Hipervnculo"/>
            <w:rFonts w:ascii="Calibri" w:eastAsia="Calibri" w:hAnsi="Calibri" w:cs="Calibri"/>
          </w:rPr>
          <w:t>https://www.sfgp.gob.cl/fondos/fondo-de-fortalecimiento-de-organizaciones-patrimoniales-ffop/convocatorias/fondo-de</w:t>
        </w:r>
      </w:hyperlink>
    </w:p>
    <w:p w14:paraId="269F1702" w14:textId="01329E00" w:rsidR="004F3873" w:rsidRPr="004F3873" w:rsidRDefault="004F3873" w:rsidP="004F3873">
      <w:pPr>
        <w:pStyle w:val="Prrafodelista"/>
        <w:numPr>
          <w:ilvl w:val="0"/>
          <w:numId w:val="39"/>
        </w:numPr>
        <w:shd w:val="clear" w:color="auto" w:fill="FFFFFF"/>
        <w:spacing w:after="0" w:line="276" w:lineRule="auto"/>
        <w:ind w:left="1134"/>
        <w:rPr>
          <w:b/>
        </w:rPr>
      </w:pPr>
      <w:r w:rsidRPr="004F3873">
        <w:rPr>
          <w:rFonts w:ascii="Calibri" w:eastAsia="Calibri" w:hAnsi="Calibri" w:cs="Calibri"/>
        </w:rPr>
        <w:t>Las post</w:t>
      </w:r>
      <w:r w:rsidR="00A329C1">
        <w:rPr>
          <w:rFonts w:ascii="Calibri" w:eastAsia="Calibri" w:hAnsi="Calibri" w:cs="Calibri"/>
        </w:rPr>
        <w:t>ulaciones a la Convocatoria 2024</w:t>
      </w:r>
      <w:r w:rsidRPr="004F3873">
        <w:rPr>
          <w:rFonts w:ascii="Calibri" w:eastAsia="Calibri" w:hAnsi="Calibri" w:cs="Calibri"/>
        </w:rPr>
        <w:t xml:space="preserve"> se realizan en la página web: </w:t>
      </w:r>
      <w:hyperlink r:id="rId9" w:history="1">
        <w:r w:rsidRPr="004F3873">
          <w:rPr>
            <w:rStyle w:val="Hipervnculo"/>
            <w:rFonts w:ascii="Calibri" w:eastAsia="Calibri" w:hAnsi="Calibri" w:cs="Calibri"/>
          </w:rPr>
          <w:t>https://fondos.gob.cl/ficha/snpc/organizaciones-patrimoniales-ffop/</w:t>
        </w:r>
      </w:hyperlink>
    </w:p>
    <w:p w14:paraId="33951F98" w14:textId="36B7A3E2" w:rsidR="004F3873" w:rsidRPr="004F3873" w:rsidRDefault="004F3873" w:rsidP="004F3873">
      <w:pPr>
        <w:pStyle w:val="Prrafodelista"/>
        <w:numPr>
          <w:ilvl w:val="0"/>
          <w:numId w:val="39"/>
        </w:numPr>
        <w:shd w:val="clear" w:color="auto" w:fill="FFFFFF"/>
        <w:spacing w:after="0" w:line="276" w:lineRule="auto"/>
        <w:ind w:left="1134"/>
        <w:rPr>
          <w:b/>
        </w:rPr>
      </w:pPr>
      <w:r w:rsidRPr="004F3873">
        <w:rPr>
          <w:rFonts w:ascii="Calibri" w:eastAsia="Calibri" w:hAnsi="Calibri" w:cs="Calibri"/>
        </w:rPr>
        <w:t xml:space="preserve">Para consultas asociadas </w:t>
      </w:r>
      <w:r w:rsidR="00A329C1">
        <w:rPr>
          <w:rFonts w:ascii="Calibri" w:eastAsia="Calibri" w:hAnsi="Calibri" w:cs="Calibri"/>
        </w:rPr>
        <w:t xml:space="preserve">a la plataforma de postulación </w:t>
      </w:r>
      <w:hyperlink r:id="rId10" w:history="1">
        <w:r w:rsidR="00A329C1" w:rsidRPr="007D4133">
          <w:rPr>
            <w:rStyle w:val="Hipervnculo"/>
            <w:rFonts w:ascii="Calibri" w:eastAsia="Calibri" w:hAnsi="Calibri" w:cs="Calibri"/>
          </w:rPr>
          <w:t>www.fondos.gob.cl</w:t>
        </w:r>
      </w:hyperlink>
      <w:r w:rsidR="00A329C1">
        <w:rPr>
          <w:rFonts w:ascii="Calibri" w:eastAsia="Calibri" w:hAnsi="Calibri" w:cs="Calibri"/>
        </w:rPr>
        <w:t xml:space="preserve">, llamar a la mesa de ayuda, que </w:t>
      </w:r>
      <w:r w:rsidRPr="004F3873">
        <w:rPr>
          <w:rFonts w:ascii="Calibri" w:eastAsia="Calibri" w:hAnsi="Calibri" w:cs="Calibri"/>
        </w:rPr>
        <w:t xml:space="preserve">apoyará </w:t>
      </w:r>
      <w:r w:rsidR="00A329C1">
        <w:rPr>
          <w:rFonts w:ascii="Calibri" w:eastAsia="Calibri" w:hAnsi="Calibri" w:cs="Calibri"/>
        </w:rPr>
        <w:t xml:space="preserve">los </w:t>
      </w:r>
      <w:r w:rsidRPr="004F3873">
        <w:rPr>
          <w:rFonts w:ascii="Calibri" w:eastAsia="Calibri" w:hAnsi="Calibri" w:cs="Calibri"/>
        </w:rPr>
        <w:t>requerimientos de uso del portal, a los siguientes teléfonos: +56 9 6405 0080 / +56 9 6405 0057 / +56 9 8922 6977</w:t>
      </w:r>
    </w:p>
    <w:p w14:paraId="08884885" w14:textId="6E6269CC" w:rsidR="004F3873" w:rsidRPr="004F3873" w:rsidRDefault="004F3873" w:rsidP="004F3873">
      <w:pPr>
        <w:pStyle w:val="Prrafodelista"/>
        <w:numPr>
          <w:ilvl w:val="0"/>
          <w:numId w:val="39"/>
        </w:numPr>
        <w:shd w:val="clear" w:color="auto" w:fill="FFFFFF"/>
        <w:spacing w:after="0" w:line="276" w:lineRule="auto"/>
        <w:ind w:left="1134"/>
        <w:rPr>
          <w:b/>
        </w:rPr>
      </w:pPr>
      <w:r w:rsidRPr="004F3873">
        <w:rPr>
          <w:rFonts w:cstheme="minorHAnsi"/>
        </w:rPr>
        <w:t>Misión, objetivos estratégicos y/o bienes que entrega el Ser</w:t>
      </w:r>
      <w:r w:rsidR="00A329C1">
        <w:rPr>
          <w:rFonts w:cstheme="minorHAnsi"/>
        </w:rPr>
        <w:t>vicio Nacional del P</w:t>
      </w:r>
      <w:r w:rsidRPr="004F3873">
        <w:rPr>
          <w:rFonts w:cstheme="minorHAnsi"/>
        </w:rPr>
        <w:t>at</w:t>
      </w:r>
      <w:r w:rsidR="00A329C1">
        <w:rPr>
          <w:rFonts w:cstheme="minorHAnsi"/>
        </w:rPr>
        <w:t>rimonio Cultural (</w:t>
      </w:r>
      <w:proofErr w:type="spellStart"/>
      <w:r w:rsidR="00A329C1">
        <w:rPr>
          <w:rFonts w:cstheme="minorHAnsi"/>
        </w:rPr>
        <w:t>Serpat</w:t>
      </w:r>
      <w:proofErr w:type="spellEnd"/>
      <w:r w:rsidR="00A329C1">
        <w:rPr>
          <w:rFonts w:cstheme="minorHAnsi"/>
        </w:rPr>
        <w:t>), se encuentra</w:t>
      </w:r>
      <w:r w:rsidRPr="004F3873">
        <w:rPr>
          <w:rFonts w:cstheme="minorHAnsi"/>
        </w:rPr>
        <w:t xml:space="preserve"> en el siguiente</w:t>
      </w:r>
      <w:r w:rsidR="0007156A">
        <w:rPr>
          <w:rFonts w:cstheme="minorHAnsi"/>
        </w:rPr>
        <w:t xml:space="preserve"> encuentro</w:t>
      </w:r>
      <w:r w:rsidRPr="004F3873">
        <w:rPr>
          <w:rFonts w:cstheme="minorHAnsi"/>
        </w:rPr>
        <w:t xml:space="preserve">: </w:t>
      </w:r>
      <w:hyperlink r:id="rId11" w:history="1">
        <w:r w:rsidR="0007156A" w:rsidRPr="007D4133">
          <w:rPr>
            <w:rStyle w:val="Hipervnculo"/>
            <w:rFonts w:cstheme="minorHAnsi"/>
          </w:rPr>
          <w:t>https://www.patrimoniocultural.gob.cl/mision-vision-y-politicas</w:t>
        </w:r>
      </w:hyperlink>
      <w:r w:rsidR="0007156A">
        <w:rPr>
          <w:rFonts w:cstheme="minorHAnsi"/>
        </w:rPr>
        <w:t xml:space="preserve"> </w:t>
      </w:r>
    </w:p>
    <w:p w14:paraId="154328F6" w14:textId="77777777" w:rsidR="00FA773F" w:rsidRPr="00FA773F" w:rsidRDefault="00FA773F" w:rsidP="00834853">
      <w:pPr>
        <w:pBdr>
          <w:top w:val="nil"/>
          <w:left w:val="nil"/>
          <w:bottom w:val="nil"/>
          <w:right w:val="nil"/>
          <w:between w:val="nil"/>
        </w:pBdr>
        <w:spacing w:after="0" w:line="276" w:lineRule="auto"/>
        <w:rPr>
          <w:rFonts w:cstheme="minorHAnsi"/>
          <w:color w:val="000000"/>
        </w:rPr>
      </w:pPr>
    </w:p>
    <w:p w14:paraId="6ECB6082" w14:textId="4099C19F" w:rsidR="00373EEE" w:rsidRPr="00373EEE" w:rsidRDefault="004F3873" w:rsidP="001A643A">
      <w:pPr>
        <w:pStyle w:val="Prrafodelista"/>
        <w:numPr>
          <w:ilvl w:val="0"/>
          <w:numId w:val="36"/>
        </w:numPr>
        <w:spacing w:before="240" w:line="276" w:lineRule="auto"/>
        <w:ind w:left="709"/>
        <w:jc w:val="both"/>
        <w:rPr>
          <w:rFonts w:eastAsia="Times New Roman" w:cstheme="minorHAnsi"/>
          <w:b/>
        </w:rPr>
      </w:pPr>
      <w:r>
        <w:rPr>
          <w:rFonts w:eastAsia="Times New Roman" w:cstheme="minorHAnsi"/>
          <w:b/>
        </w:rPr>
        <w:t>¿Qué es una o</w:t>
      </w:r>
      <w:r w:rsidR="00373EEE" w:rsidRPr="00373EEE">
        <w:rPr>
          <w:rFonts w:eastAsia="Times New Roman" w:cstheme="minorHAnsi"/>
          <w:b/>
        </w:rPr>
        <w:t>rganización patrimonial?</w:t>
      </w:r>
    </w:p>
    <w:p w14:paraId="21FCD5ED" w14:textId="52EBC77A" w:rsidR="00373EEE" w:rsidRDefault="00373EEE" w:rsidP="00373EEE">
      <w:pPr>
        <w:spacing w:after="0" w:line="276" w:lineRule="auto"/>
        <w:jc w:val="both"/>
        <w:rPr>
          <w:rFonts w:eastAsia="Times New Roman" w:cstheme="minorHAnsi"/>
        </w:rPr>
      </w:pPr>
      <w:r w:rsidRPr="00373EEE">
        <w:rPr>
          <w:rFonts w:eastAsia="Times New Roman" w:cstheme="minorHAnsi"/>
        </w:rPr>
        <w:t>Es una persona jurídica.</w:t>
      </w:r>
    </w:p>
    <w:p w14:paraId="3A507FF8" w14:textId="16E6FF3F" w:rsidR="00373EEE" w:rsidRDefault="00373EEE" w:rsidP="00373EEE">
      <w:pPr>
        <w:spacing w:after="0" w:line="276" w:lineRule="auto"/>
        <w:jc w:val="both"/>
        <w:rPr>
          <w:rFonts w:eastAsia="Times New Roman" w:cstheme="minorHAnsi"/>
        </w:rPr>
      </w:pPr>
    </w:p>
    <w:p w14:paraId="7C6C5488" w14:textId="1332F7B8" w:rsidR="00373EEE" w:rsidRPr="00373EEE" w:rsidRDefault="00373EEE" w:rsidP="001A643A">
      <w:pPr>
        <w:pStyle w:val="Prrafodelista"/>
        <w:numPr>
          <w:ilvl w:val="0"/>
          <w:numId w:val="36"/>
        </w:numPr>
        <w:spacing w:line="276" w:lineRule="auto"/>
        <w:ind w:left="709"/>
        <w:jc w:val="both"/>
        <w:rPr>
          <w:rFonts w:eastAsia="Times New Roman" w:cstheme="minorHAnsi"/>
          <w:b/>
        </w:rPr>
      </w:pPr>
      <w:r w:rsidRPr="00373EEE">
        <w:rPr>
          <w:rFonts w:eastAsia="Times New Roman" w:cstheme="minorHAnsi"/>
          <w:b/>
        </w:rPr>
        <w:t>¿Qué tipo de persona jurídica pueden postular al F</w:t>
      </w:r>
      <w:r w:rsidR="0007156A">
        <w:rPr>
          <w:rFonts w:eastAsia="Times New Roman" w:cstheme="minorHAnsi"/>
          <w:b/>
        </w:rPr>
        <w:t>FOP</w:t>
      </w:r>
      <w:r w:rsidRPr="00373EEE">
        <w:rPr>
          <w:rFonts w:eastAsia="Times New Roman" w:cstheme="minorHAnsi"/>
          <w:b/>
        </w:rPr>
        <w:t>?</w:t>
      </w:r>
    </w:p>
    <w:p w14:paraId="433A97E8" w14:textId="223A2819" w:rsidR="00373EEE" w:rsidRDefault="00CB21E0" w:rsidP="00373EEE">
      <w:pPr>
        <w:spacing w:after="0" w:line="276" w:lineRule="auto"/>
        <w:jc w:val="both"/>
        <w:rPr>
          <w:rFonts w:eastAsia="Times New Roman" w:cstheme="minorHAnsi"/>
        </w:rPr>
      </w:pPr>
      <w:r w:rsidRPr="00CB21E0">
        <w:rPr>
          <w:rFonts w:eastAsia="Times New Roman" w:cstheme="minorHAnsi"/>
        </w:rPr>
        <w:t>Pueden postu</w:t>
      </w:r>
      <w:r w:rsidR="0007156A">
        <w:rPr>
          <w:rFonts w:eastAsia="Times New Roman" w:cstheme="minorHAnsi"/>
        </w:rPr>
        <w:t xml:space="preserve">lar personas jurídicas chilenas de derecho privado </w:t>
      </w:r>
      <w:r w:rsidRPr="00CB21E0">
        <w:rPr>
          <w:rFonts w:eastAsia="Times New Roman" w:cstheme="minorHAnsi"/>
        </w:rPr>
        <w:t>sin fines de lucro, constituidas con anterioridad al 01 de enero de 2021 y cuyo objeto social se encuentre orientado a la salvaguardia y preservación del patrimonio cultural, material e inmaterial y que se vinculen con la misión, los objetivos estratégicos y/o los bienes y servicios que entrega el Serpat.</w:t>
      </w:r>
    </w:p>
    <w:p w14:paraId="49D47CF2" w14:textId="569CB4AF" w:rsidR="00ED720F" w:rsidRDefault="00ED720F" w:rsidP="00373EEE">
      <w:pPr>
        <w:spacing w:after="0" w:line="276" w:lineRule="auto"/>
        <w:jc w:val="both"/>
        <w:rPr>
          <w:rFonts w:eastAsia="Times New Roman" w:cstheme="minorHAnsi"/>
        </w:rPr>
      </w:pPr>
    </w:p>
    <w:p w14:paraId="54CC74B7" w14:textId="77777777" w:rsidR="0007156A" w:rsidRDefault="0007156A" w:rsidP="00373EEE">
      <w:pPr>
        <w:spacing w:after="0" w:line="276" w:lineRule="auto"/>
        <w:jc w:val="both"/>
        <w:rPr>
          <w:rFonts w:eastAsia="Times New Roman" w:cstheme="minorHAnsi"/>
        </w:rPr>
      </w:pPr>
    </w:p>
    <w:p w14:paraId="596AA853" w14:textId="4515AD43" w:rsidR="0007156A" w:rsidRDefault="0007156A" w:rsidP="00373EEE">
      <w:pPr>
        <w:spacing w:after="0" w:line="276" w:lineRule="auto"/>
        <w:jc w:val="both"/>
        <w:rPr>
          <w:rFonts w:eastAsia="Times New Roman" w:cstheme="minorHAnsi"/>
        </w:rPr>
      </w:pPr>
    </w:p>
    <w:p w14:paraId="6BA4B695" w14:textId="13525723" w:rsidR="0007156A" w:rsidRDefault="0007156A" w:rsidP="00373EEE">
      <w:pPr>
        <w:spacing w:after="0" w:line="276" w:lineRule="auto"/>
        <w:jc w:val="both"/>
        <w:rPr>
          <w:rFonts w:eastAsia="Times New Roman" w:cstheme="minorHAnsi"/>
        </w:rPr>
      </w:pPr>
    </w:p>
    <w:p w14:paraId="58E59641" w14:textId="61E6FE84" w:rsidR="0007156A" w:rsidRDefault="0007156A" w:rsidP="00373EEE">
      <w:pPr>
        <w:spacing w:after="0" w:line="276" w:lineRule="auto"/>
        <w:jc w:val="both"/>
        <w:rPr>
          <w:rFonts w:eastAsia="Times New Roman" w:cstheme="minorHAnsi"/>
        </w:rPr>
      </w:pPr>
    </w:p>
    <w:p w14:paraId="75BEF14E" w14:textId="171BFD71" w:rsidR="0007156A" w:rsidRDefault="0007156A" w:rsidP="00373EEE">
      <w:pPr>
        <w:spacing w:after="0" w:line="276" w:lineRule="auto"/>
        <w:jc w:val="both"/>
        <w:rPr>
          <w:rFonts w:eastAsia="Times New Roman" w:cstheme="minorHAnsi"/>
        </w:rPr>
      </w:pPr>
    </w:p>
    <w:p w14:paraId="27D69675" w14:textId="77777777" w:rsidR="0007156A" w:rsidRDefault="0007156A" w:rsidP="00373EEE">
      <w:pPr>
        <w:spacing w:after="0" w:line="276" w:lineRule="auto"/>
        <w:jc w:val="both"/>
        <w:rPr>
          <w:rFonts w:eastAsia="Times New Roman" w:cstheme="minorHAnsi"/>
        </w:rPr>
      </w:pPr>
    </w:p>
    <w:p w14:paraId="21042A8C" w14:textId="6DDE3737" w:rsidR="00ED720F" w:rsidRPr="0047286F" w:rsidRDefault="00ED720F" w:rsidP="00ED720F">
      <w:pPr>
        <w:pStyle w:val="Prrafodelista"/>
        <w:numPr>
          <w:ilvl w:val="0"/>
          <w:numId w:val="36"/>
        </w:numPr>
        <w:spacing w:after="0" w:line="276" w:lineRule="auto"/>
        <w:jc w:val="both"/>
        <w:rPr>
          <w:rFonts w:eastAsia="Times New Roman" w:cstheme="minorHAnsi"/>
          <w:b/>
          <w:bCs/>
        </w:rPr>
      </w:pPr>
      <w:r w:rsidRPr="0047286F">
        <w:rPr>
          <w:rFonts w:eastAsia="Times New Roman" w:cstheme="minorHAnsi"/>
          <w:b/>
          <w:bCs/>
        </w:rPr>
        <w:t xml:space="preserve">¿El FFOP financia un proyecto </w:t>
      </w:r>
      <w:r w:rsidR="00E7230D">
        <w:rPr>
          <w:rFonts w:eastAsia="Times New Roman" w:cstheme="minorHAnsi"/>
          <w:b/>
          <w:bCs/>
        </w:rPr>
        <w:t xml:space="preserve">para la </w:t>
      </w:r>
      <w:r w:rsidRPr="0047286F">
        <w:rPr>
          <w:rFonts w:eastAsia="Times New Roman" w:cstheme="minorHAnsi"/>
          <w:b/>
          <w:bCs/>
        </w:rPr>
        <w:t>puesta en valor de una ruta patrimonial?</w:t>
      </w:r>
    </w:p>
    <w:p w14:paraId="7C79AF9F" w14:textId="7C2C4269" w:rsidR="00ED720F" w:rsidRPr="00ED720F" w:rsidRDefault="00ED720F" w:rsidP="0047286F">
      <w:pPr>
        <w:spacing w:before="240" w:after="0" w:line="276" w:lineRule="auto"/>
        <w:jc w:val="both"/>
        <w:rPr>
          <w:rFonts w:eastAsia="Times New Roman" w:cstheme="minorHAnsi"/>
        </w:rPr>
      </w:pPr>
      <w:r>
        <w:rPr>
          <w:rFonts w:eastAsia="Times New Roman" w:cstheme="minorHAnsi"/>
        </w:rPr>
        <w:t xml:space="preserve">La presente convocatoria </w:t>
      </w:r>
      <w:r w:rsidRPr="00ED720F">
        <w:rPr>
          <w:rFonts w:eastAsia="Times New Roman" w:cstheme="minorHAnsi"/>
        </w:rPr>
        <w:t>tiene por objetivo el fortalecimiento de organizaciones patrimoniales, no financia proyectos específicos.</w:t>
      </w:r>
      <w:r w:rsidR="0047286F">
        <w:rPr>
          <w:rFonts w:eastAsia="Times New Roman" w:cstheme="minorHAnsi"/>
        </w:rPr>
        <w:t xml:space="preserve"> </w:t>
      </w:r>
      <w:r w:rsidRPr="00ED720F">
        <w:rPr>
          <w:rFonts w:eastAsia="Times New Roman" w:cstheme="minorHAnsi"/>
        </w:rPr>
        <w:t xml:space="preserve">Los recursos solicitados deberán viabilizar la ejecución de un </w:t>
      </w:r>
      <w:r w:rsidR="0047286F">
        <w:rPr>
          <w:rFonts w:eastAsia="Times New Roman" w:cstheme="minorHAnsi"/>
        </w:rPr>
        <w:t>p</w:t>
      </w:r>
      <w:r w:rsidRPr="00ED720F">
        <w:rPr>
          <w:rFonts w:eastAsia="Times New Roman" w:cstheme="minorHAnsi"/>
        </w:rPr>
        <w:t xml:space="preserve">rograma </w:t>
      </w:r>
      <w:r w:rsidR="0047286F">
        <w:rPr>
          <w:rFonts w:eastAsia="Times New Roman" w:cstheme="minorHAnsi"/>
        </w:rPr>
        <w:t>a</w:t>
      </w:r>
      <w:r w:rsidRPr="00ED720F">
        <w:rPr>
          <w:rFonts w:eastAsia="Times New Roman" w:cstheme="minorHAnsi"/>
        </w:rPr>
        <w:t xml:space="preserve">nual de </w:t>
      </w:r>
      <w:r w:rsidR="0047286F">
        <w:rPr>
          <w:rFonts w:eastAsia="Times New Roman" w:cstheme="minorHAnsi"/>
        </w:rPr>
        <w:t>t</w:t>
      </w:r>
      <w:r w:rsidRPr="00ED720F">
        <w:rPr>
          <w:rFonts w:eastAsia="Times New Roman" w:cstheme="minorHAnsi"/>
        </w:rPr>
        <w:t>rabajo propuesto por la organización y podrán ser destinados al financiamiento del gasto en personal u operacional, asociados a ese programa</w:t>
      </w:r>
      <w:r w:rsidR="0047286F">
        <w:rPr>
          <w:rFonts w:eastAsia="Times New Roman" w:cstheme="minorHAnsi"/>
        </w:rPr>
        <w:t>.</w:t>
      </w:r>
    </w:p>
    <w:p w14:paraId="15EDAAA3" w14:textId="367FC650" w:rsidR="00373EEE" w:rsidRDefault="00373EEE" w:rsidP="00373EEE">
      <w:pPr>
        <w:spacing w:after="0" w:line="276" w:lineRule="auto"/>
        <w:jc w:val="both"/>
        <w:rPr>
          <w:rFonts w:eastAsia="Times New Roman" w:cstheme="minorHAnsi"/>
        </w:rPr>
      </w:pPr>
    </w:p>
    <w:p w14:paraId="0EE0BCAB" w14:textId="104B0D17" w:rsidR="00DC4625" w:rsidRPr="00DC4625" w:rsidRDefault="00E00011" w:rsidP="001A643A">
      <w:pPr>
        <w:pStyle w:val="Prrafodelista"/>
        <w:numPr>
          <w:ilvl w:val="0"/>
          <w:numId w:val="36"/>
        </w:numPr>
        <w:spacing w:line="276" w:lineRule="auto"/>
        <w:ind w:left="709"/>
        <w:jc w:val="both"/>
        <w:rPr>
          <w:rFonts w:eastAsia="Times New Roman" w:cstheme="minorHAnsi"/>
          <w:b/>
        </w:rPr>
      </w:pPr>
      <w:r w:rsidRPr="00DC4625">
        <w:rPr>
          <w:rFonts w:eastAsia="Times New Roman" w:cstheme="minorHAnsi"/>
          <w:b/>
        </w:rPr>
        <w:t>¿</w:t>
      </w:r>
      <w:r w:rsidR="00DC4625" w:rsidRPr="00DC4625">
        <w:rPr>
          <w:rFonts w:eastAsia="Times New Roman" w:cstheme="minorHAnsi"/>
          <w:b/>
        </w:rPr>
        <w:t>Puede postular una persona jurídica que ha sido ganadora en convocatorias anteriores del FFOP</w:t>
      </w:r>
      <w:r w:rsidR="00EF6936">
        <w:rPr>
          <w:rFonts w:eastAsia="Times New Roman" w:cstheme="minorHAnsi"/>
          <w:b/>
        </w:rPr>
        <w:t xml:space="preserve"> y todavía tiene vigentes rediciones</w:t>
      </w:r>
      <w:r w:rsidR="008E7932">
        <w:rPr>
          <w:rFonts w:eastAsia="Times New Roman" w:cstheme="minorHAnsi"/>
          <w:b/>
        </w:rPr>
        <w:t xml:space="preserve"> de cuentas con el </w:t>
      </w:r>
      <w:r w:rsidR="00DC4625" w:rsidRPr="00DC4625">
        <w:rPr>
          <w:rFonts w:eastAsia="Times New Roman" w:cstheme="minorHAnsi"/>
          <w:b/>
        </w:rPr>
        <w:t>Serpat?</w:t>
      </w:r>
    </w:p>
    <w:p w14:paraId="2F3A6008" w14:textId="41482726" w:rsidR="000A13A5" w:rsidRPr="000A13A5" w:rsidRDefault="00EF6936" w:rsidP="000A13A5">
      <w:pPr>
        <w:spacing w:after="0"/>
        <w:jc w:val="both"/>
        <w:rPr>
          <w:rFonts w:cstheme="minorHAnsi"/>
        </w:rPr>
      </w:pPr>
      <w:r w:rsidRPr="000A13A5">
        <w:rPr>
          <w:rFonts w:cstheme="minorHAnsi"/>
        </w:rPr>
        <w:t xml:space="preserve">Las restricciones asociadas a personas jurídicas que tengan rendiciones de cuentas vigentes con el Serpat se aplican en la etapa de firma de convenio y no en la etapa de postulación. </w:t>
      </w:r>
      <w:r w:rsidR="00DC4625" w:rsidRPr="000A13A5">
        <w:rPr>
          <w:rFonts w:cstheme="minorHAnsi"/>
        </w:rPr>
        <w:t xml:space="preserve">En el caso </w:t>
      </w:r>
      <w:r w:rsidRPr="000A13A5">
        <w:rPr>
          <w:rFonts w:cstheme="minorHAnsi"/>
        </w:rPr>
        <w:t>que la postulación resulte ganadora</w:t>
      </w:r>
      <w:r w:rsidR="00330DC6">
        <w:rPr>
          <w:rFonts w:cstheme="minorHAnsi"/>
        </w:rPr>
        <w:t>,</w:t>
      </w:r>
      <w:r w:rsidRPr="000A13A5">
        <w:rPr>
          <w:rFonts w:cstheme="minorHAnsi"/>
        </w:rPr>
        <w:t xml:space="preserve"> </w:t>
      </w:r>
      <w:r w:rsidR="00330DC6">
        <w:rPr>
          <w:rFonts w:cstheme="minorHAnsi"/>
        </w:rPr>
        <w:t>tiene</w:t>
      </w:r>
      <w:r w:rsidR="00DC4625" w:rsidRPr="000A13A5">
        <w:rPr>
          <w:rFonts w:cstheme="minorHAnsi"/>
        </w:rPr>
        <w:t xml:space="preserve"> que tener al día sus rendiciones de cuentas con el </w:t>
      </w:r>
      <w:proofErr w:type="spellStart"/>
      <w:r w:rsidR="00DC4625" w:rsidRPr="000A13A5">
        <w:rPr>
          <w:rFonts w:cstheme="minorHAnsi"/>
        </w:rPr>
        <w:t>Serpat</w:t>
      </w:r>
      <w:proofErr w:type="spellEnd"/>
      <w:r w:rsidR="00330DC6">
        <w:rPr>
          <w:rFonts w:cstheme="minorHAnsi"/>
        </w:rPr>
        <w:t xml:space="preserve"> al momento de la firma</w:t>
      </w:r>
      <w:r w:rsidR="00330DC6" w:rsidRPr="000A13A5">
        <w:rPr>
          <w:rFonts w:cstheme="minorHAnsi"/>
        </w:rPr>
        <w:t xml:space="preserve"> </w:t>
      </w:r>
      <w:r w:rsidR="00330DC6">
        <w:rPr>
          <w:rFonts w:cstheme="minorHAnsi"/>
        </w:rPr>
        <w:t>d</w:t>
      </w:r>
      <w:r w:rsidR="00330DC6" w:rsidRPr="000A13A5">
        <w:rPr>
          <w:rFonts w:cstheme="minorHAnsi"/>
        </w:rPr>
        <w:t>el convenio</w:t>
      </w:r>
      <w:r w:rsidRPr="000A13A5">
        <w:rPr>
          <w:rFonts w:cstheme="minorHAnsi"/>
        </w:rPr>
        <w:t xml:space="preserve">. </w:t>
      </w:r>
    </w:p>
    <w:p w14:paraId="662BEF55" w14:textId="56988F7F" w:rsidR="0047286F" w:rsidRPr="00330DC6" w:rsidRDefault="000A13A5" w:rsidP="00330DC6">
      <w:pPr>
        <w:jc w:val="both"/>
        <w:rPr>
          <w:rFonts w:cstheme="minorHAnsi"/>
        </w:rPr>
      </w:pPr>
      <w:r w:rsidRPr="000A13A5">
        <w:rPr>
          <w:rFonts w:cstheme="minorHAnsi"/>
        </w:rPr>
        <w:t>No podrá</w:t>
      </w:r>
      <w:r w:rsidR="00330DC6">
        <w:rPr>
          <w:rFonts w:cstheme="minorHAnsi"/>
        </w:rPr>
        <w:t>n</w:t>
      </w:r>
      <w:r w:rsidRPr="000A13A5">
        <w:rPr>
          <w:rFonts w:cstheme="minorHAnsi"/>
        </w:rPr>
        <w:t xml:space="preserve"> suscribir el convenio las personas jurídicas con rendiciones de cuentas no presentadas, por transferencia concedida con anterioridad por el Serpat, según antecedentes que maneje esta institución. Es decir, que no se hayan rendido dentro del plazo los gastos de cualquier iniciativa financiada por el </w:t>
      </w:r>
      <w:proofErr w:type="spellStart"/>
      <w:r w:rsidRPr="000A13A5">
        <w:rPr>
          <w:rFonts w:cstheme="minorHAnsi"/>
        </w:rPr>
        <w:t>Serpat</w:t>
      </w:r>
      <w:proofErr w:type="spellEnd"/>
      <w:r w:rsidRPr="000A13A5">
        <w:rPr>
          <w:rFonts w:cstheme="minorHAnsi"/>
        </w:rPr>
        <w:t>.</w:t>
      </w:r>
    </w:p>
    <w:p w14:paraId="4300F8A7" w14:textId="5CC94E95" w:rsidR="00DC4625" w:rsidRPr="001A643A" w:rsidRDefault="00DC4625" w:rsidP="001A643A">
      <w:pPr>
        <w:pStyle w:val="Prrafodelista"/>
        <w:numPr>
          <w:ilvl w:val="0"/>
          <w:numId w:val="36"/>
        </w:numPr>
        <w:spacing w:line="276" w:lineRule="auto"/>
        <w:ind w:left="709"/>
        <w:jc w:val="both"/>
        <w:rPr>
          <w:rFonts w:eastAsia="Times New Roman" w:cstheme="minorHAnsi"/>
          <w:b/>
        </w:rPr>
      </w:pPr>
      <w:r w:rsidRPr="001A643A">
        <w:rPr>
          <w:rFonts w:eastAsia="Times New Roman" w:cstheme="minorHAnsi"/>
          <w:b/>
        </w:rPr>
        <w:t xml:space="preserve">¿En los </w:t>
      </w:r>
      <w:r w:rsidR="00330DC6">
        <w:rPr>
          <w:rFonts w:eastAsia="Times New Roman" w:cstheme="minorHAnsi"/>
          <w:b/>
        </w:rPr>
        <w:t>gastos de personal, cuál</w:t>
      </w:r>
      <w:r w:rsidRPr="001A643A">
        <w:rPr>
          <w:rFonts w:eastAsia="Times New Roman" w:cstheme="minorHAnsi"/>
          <w:b/>
        </w:rPr>
        <w:t xml:space="preserve"> es el monto máximo a solicitar por persona?</w:t>
      </w:r>
    </w:p>
    <w:p w14:paraId="1091B0FA" w14:textId="3452B5FC" w:rsidR="00DC4625" w:rsidRDefault="001A643A" w:rsidP="0047286F">
      <w:pPr>
        <w:spacing w:after="0" w:line="276" w:lineRule="auto"/>
        <w:jc w:val="both"/>
        <w:rPr>
          <w:rFonts w:eastAsia="Times New Roman" w:cstheme="minorHAnsi"/>
        </w:rPr>
      </w:pPr>
      <w:r w:rsidRPr="001A643A">
        <w:rPr>
          <w:rFonts w:eastAsia="Times New Roman" w:cstheme="minorHAnsi"/>
        </w:rPr>
        <w:t>El monto máximo a solicitar por persona es de $1.000.000 mensual.</w:t>
      </w:r>
    </w:p>
    <w:p w14:paraId="641C57B7" w14:textId="77777777" w:rsidR="0047286F" w:rsidRPr="00DC4625" w:rsidRDefault="0047286F" w:rsidP="0047286F">
      <w:pPr>
        <w:spacing w:after="0" w:line="276" w:lineRule="auto"/>
        <w:jc w:val="both"/>
        <w:rPr>
          <w:rFonts w:eastAsia="Times New Roman" w:cstheme="minorHAnsi"/>
        </w:rPr>
      </w:pPr>
    </w:p>
    <w:p w14:paraId="4EB04510" w14:textId="73B5618B" w:rsidR="00373EEE" w:rsidRPr="001A643A" w:rsidRDefault="001A643A" w:rsidP="008E7932">
      <w:pPr>
        <w:pStyle w:val="Prrafodelista"/>
        <w:numPr>
          <w:ilvl w:val="0"/>
          <w:numId w:val="36"/>
        </w:numPr>
        <w:spacing w:line="276" w:lineRule="auto"/>
        <w:jc w:val="both"/>
        <w:rPr>
          <w:rFonts w:eastAsia="Times New Roman" w:cstheme="minorHAnsi"/>
          <w:b/>
        </w:rPr>
      </w:pPr>
      <w:r w:rsidRPr="001A643A">
        <w:rPr>
          <w:rFonts w:eastAsia="Times New Roman" w:cstheme="minorHAnsi"/>
          <w:b/>
        </w:rPr>
        <w:t xml:space="preserve">¿Puede la persona jurídica postulante destinar parte de los recursos a la contratación de una entidad privada con fines de lucro para el soporte y apoyo de ciertas actividades? </w:t>
      </w:r>
    </w:p>
    <w:p w14:paraId="4FF419D0" w14:textId="59F3C8E7" w:rsidR="00CB21E0" w:rsidRDefault="001A643A" w:rsidP="00834853">
      <w:pPr>
        <w:widowControl w:val="0"/>
        <w:tabs>
          <w:tab w:val="left" w:pos="2069"/>
        </w:tabs>
        <w:autoSpaceDE w:val="0"/>
        <w:autoSpaceDN w:val="0"/>
        <w:spacing w:after="0" w:line="276" w:lineRule="auto"/>
        <w:ind w:right="49"/>
        <w:jc w:val="both"/>
        <w:rPr>
          <w:rFonts w:cstheme="minorHAnsi"/>
        </w:rPr>
      </w:pPr>
      <w:r w:rsidRPr="001A643A">
        <w:rPr>
          <w:rFonts w:cstheme="minorHAnsi"/>
        </w:rPr>
        <w:t>En las bases no se indican restricciones acerca de la manera de ejecución de los recursos, por lo que sí será posible contratar los servicios de una persona jurídica con fines de lucro para la ejecución de un gasto.</w:t>
      </w:r>
    </w:p>
    <w:p w14:paraId="0C1929F1" w14:textId="1193A1F3" w:rsidR="00CB21E0" w:rsidRDefault="00CB21E0" w:rsidP="00834853">
      <w:pPr>
        <w:widowControl w:val="0"/>
        <w:tabs>
          <w:tab w:val="left" w:pos="2069"/>
        </w:tabs>
        <w:autoSpaceDE w:val="0"/>
        <w:autoSpaceDN w:val="0"/>
        <w:spacing w:after="0" w:line="276" w:lineRule="auto"/>
        <w:ind w:right="49"/>
        <w:jc w:val="both"/>
        <w:rPr>
          <w:rFonts w:cstheme="minorHAnsi"/>
        </w:rPr>
      </w:pPr>
    </w:p>
    <w:p w14:paraId="67B89EA6" w14:textId="538ABC4C" w:rsidR="00CB21E0" w:rsidRPr="008E7932" w:rsidRDefault="008E7932" w:rsidP="008E7932">
      <w:pPr>
        <w:pStyle w:val="Prrafodelista"/>
        <w:widowControl w:val="0"/>
        <w:numPr>
          <w:ilvl w:val="0"/>
          <w:numId w:val="36"/>
        </w:numPr>
        <w:tabs>
          <w:tab w:val="left" w:pos="2069"/>
        </w:tabs>
        <w:autoSpaceDE w:val="0"/>
        <w:autoSpaceDN w:val="0"/>
        <w:spacing w:line="276" w:lineRule="auto"/>
        <w:ind w:right="49"/>
        <w:jc w:val="both"/>
        <w:rPr>
          <w:rFonts w:cstheme="minorHAnsi"/>
          <w:b/>
        </w:rPr>
      </w:pPr>
      <w:r w:rsidRPr="008E7932">
        <w:rPr>
          <w:rFonts w:cstheme="minorHAnsi"/>
          <w:b/>
        </w:rPr>
        <w:t>¿El gasto de personal se solicita para un cargo o debe ser solicitado para la persona individualizada que cumple el cargo?</w:t>
      </w:r>
    </w:p>
    <w:p w14:paraId="28ACA9A9" w14:textId="4BD0668E" w:rsidR="008E7932" w:rsidRDefault="008E7932" w:rsidP="008E7932">
      <w:pPr>
        <w:spacing w:after="0" w:line="252" w:lineRule="auto"/>
        <w:jc w:val="both"/>
        <w:rPr>
          <w:rFonts w:cstheme="minorHAnsi"/>
        </w:rPr>
      </w:pPr>
      <w:r w:rsidRPr="008E7932">
        <w:rPr>
          <w:rFonts w:cstheme="minorHAnsi"/>
        </w:rPr>
        <w:t>La solicitud de gasto d</w:t>
      </w:r>
      <w:r>
        <w:rPr>
          <w:rFonts w:cstheme="minorHAnsi"/>
        </w:rPr>
        <w:t>e personal, no es para un cargo sino para la</w:t>
      </w:r>
      <w:r w:rsidRPr="008E7932">
        <w:rPr>
          <w:rFonts w:cstheme="minorHAnsi"/>
        </w:rPr>
        <w:t xml:space="preserve"> persona individualizada </w:t>
      </w:r>
      <w:r>
        <w:rPr>
          <w:rFonts w:cstheme="minorHAnsi"/>
        </w:rPr>
        <w:t xml:space="preserve">que ocupa ese cargo </w:t>
      </w:r>
      <w:r w:rsidRPr="008E7932">
        <w:rPr>
          <w:rFonts w:cstheme="minorHAnsi"/>
        </w:rPr>
        <w:t>y que cumpla el requisito de tener un vínculo contractual con la organización patrimonial postulante de</w:t>
      </w:r>
      <w:r w:rsidR="00330DC6">
        <w:rPr>
          <w:rFonts w:cstheme="minorHAnsi"/>
        </w:rPr>
        <w:t>,</w:t>
      </w:r>
      <w:r w:rsidRPr="008E7932">
        <w:rPr>
          <w:rFonts w:cstheme="minorHAnsi"/>
        </w:rPr>
        <w:t xml:space="preserve"> a lo menos, 6 meses de antigüedad al 01 de enero de 2024.</w:t>
      </w:r>
    </w:p>
    <w:p w14:paraId="39AEB374" w14:textId="77777777" w:rsidR="008E7932" w:rsidRDefault="008E7932" w:rsidP="008E7932">
      <w:pPr>
        <w:spacing w:after="0" w:line="252" w:lineRule="auto"/>
        <w:jc w:val="both"/>
        <w:rPr>
          <w:rFonts w:cstheme="minorHAnsi"/>
        </w:rPr>
      </w:pPr>
    </w:p>
    <w:p w14:paraId="62463DAD" w14:textId="77777777" w:rsidR="00ED720F" w:rsidRPr="00ED720F" w:rsidRDefault="00ED720F" w:rsidP="00ED720F">
      <w:pPr>
        <w:pStyle w:val="Prrafodelista"/>
        <w:widowControl w:val="0"/>
        <w:numPr>
          <w:ilvl w:val="0"/>
          <w:numId w:val="36"/>
        </w:numPr>
        <w:tabs>
          <w:tab w:val="left" w:pos="2069"/>
        </w:tabs>
        <w:autoSpaceDE w:val="0"/>
        <w:autoSpaceDN w:val="0"/>
        <w:spacing w:line="276" w:lineRule="auto"/>
        <w:ind w:right="49"/>
        <w:jc w:val="both"/>
        <w:rPr>
          <w:rFonts w:cstheme="minorHAnsi"/>
          <w:b/>
          <w:bCs/>
        </w:rPr>
      </w:pPr>
      <w:r w:rsidRPr="00ED720F">
        <w:rPr>
          <w:rFonts w:cstheme="minorHAnsi"/>
          <w:b/>
          <w:bCs/>
        </w:rPr>
        <w:t>¿Cuál es periodo de ejecución del proyecto?</w:t>
      </w:r>
    </w:p>
    <w:p w14:paraId="6ECC1C62" w14:textId="2CA4B9E9" w:rsidR="008E7932" w:rsidRDefault="008E7932" w:rsidP="008E7932">
      <w:pPr>
        <w:spacing w:line="252" w:lineRule="auto"/>
        <w:jc w:val="both"/>
        <w:rPr>
          <w:rFonts w:cstheme="minorHAnsi"/>
        </w:rPr>
      </w:pPr>
      <w:r w:rsidRPr="008E7932">
        <w:rPr>
          <w:rFonts w:cstheme="minorHAnsi"/>
        </w:rPr>
        <w:t xml:space="preserve">El periodo de ejecución del proyecto es el 2024 y los 12 meses se consideran desde el 02 de enero hasta el 31 de diciembre del 2024. </w:t>
      </w:r>
    </w:p>
    <w:p w14:paraId="467CF18B" w14:textId="40B2366D" w:rsidR="0047286F" w:rsidRDefault="0047286F" w:rsidP="0047286F">
      <w:pPr>
        <w:spacing w:after="0" w:line="252" w:lineRule="auto"/>
        <w:jc w:val="both"/>
        <w:rPr>
          <w:rFonts w:cstheme="minorHAnsi"/>
        </w:rPr>
      </w:pPr>
    </w:p>
    <w:p w14:paraId="0FDEC247" w14:textId="36FEE3ED" w:rsidR="00330DC6" w:rsidRDefault="00330DC6" w:rsidP="0047286F">
      <w:pPr>
        <w:spacing w:after="0" w:line="252" w:lineRule="auto"/>
        <w:jc w:val="both"/>
        <w:rPr>
          <w:rFonts w:cstheme="minorHAnsi"/>
        </w:rPr>
      </w:pPr>
    </w:p>
    <w:p w14:paraId="6B7ADA41" w14:textId="2C714757" w:rsidR="00330DC6" w:rsidRDefault="00330DC6" w:rsidP="0047286F">
      <w:pPr>
        <w:spacing w:after="0" w:line="252" w:lineRule="auto"/>
        <w:jc w:val="both"/>
        <w:rPr>
          <w:rFonts w:cstheme="minorHAnsi"/>
        </w:rPr>
      </w:pPr>
    </w:p>
    <w:p w14:paraId="10CA9B57" w14:textId="77777777" w:rsidR="00330DC6" w:rsidRPr="008E7932" w:rsidRDefault="00330DC6" w:rsidP="0047286F">
      <w:pPr>
        <w:spacing w:after="0" w:line="252" w:lineRule="auto"/>
        <w:jc w:val="both"/>
        <w:rPr>
          <w:rFonts w:cstheme="minorHAnsi"/>
        </w:rPr>
      </w:pPr>
    </w:p>
    <w:p w14:paraId="3740D56C" w14:textId="087E1A69" w:rsidR="008E7932" w:rsidRPr="008E7932" w:rsidRDefault="008E7932" w:rsidP="00ED720F">
      <w:pPr>
        <w:pStyle w:val="Prrafodelista"/>
        <w:numPr>
          <w:ilvl w:val="0"/>
          <w:numId w:val="36"/>
        </w:numPr>
        <w:spacing w:line="252" w:lineRule="auto"/>
        <w:jc w:val="both"/>
        <w:rPr>
          <w:rFonts w:cstheme="minorHAnsi"/>
          <w:b/>
        </w:rPr>
      </w:pPr>
      <w:r w:rsidRPr="008E7932">
        <w:rPr>
          <w:rFonts w:cstheme="minorHAnsi"/>
          <w:b/>
        </w:rPr>
        <w:t xml:space="preserve">¿Cómo </w:t>
      </w:r>
      <w:r w:rsidR="00330DC6">
        <w:rPr>
          <w:rFonts w:cstheme="minorHAnsi"/>
          <w:b/>
        </w:rPr>
        <w:t xml:space="preserve">se </w:t>
      </w:r>
      <w:r w:rsidRPr="008E7932">
        <w:rPr>
          <w:rFonts w:cstheme="minorHAnsi"/>
          <w:b/>
        </w:rPr>
        <w:t>aplican los gastos retroactivos?</w:t>
      </w:r>
    </w:p>
    <w:p w14:paraId="20BB1B43" w14:textId="72D5F0F3" w:rsidR="008E7932" w:rsidRDefault="008E7932" w:rsidP="008E7932">
      <w:pPr>
        <w:spacing w:after="0" w:line="252" w:lineRule="auto"/>
        <w:jc w:val="both"/>
        <w:rPr>
          <w:rFonts w:cstheme="minorHAnsi"/>
        </w:rPr>
      </w:pPr>
      <w:r w:rsidRPr="008E7932">
        <w:rPr>
          <w:rFonts w:cstheme="minorHAnsi"/>
        </w:rPr>
        <w:t>Los gastos retroactivos, son todos aquellos desembols</w:t>
      </w:r>
      <w:r w:rsidR="00330DC6">
        <w:rPr>
          <w:rFonts w:cstheme="minorHAnsi"/>
        </w:rPr>
        <w:t>os efectuados con anterioridad a</w:t>
      </w:r>
      <w:r w:rsidRPr="008E7932">
        <w:rPr>
          <w:rFonts w:cstheme="minorHAnsi"/>
        </w:rPr>
        <w:t xml:space="preserve"> la total tramitación del acto administrativo que ordena la transferencia de recursos de los proyectos ganadores. Los gastos retroactivos, que sean solicitados de acuerdo a los gastos permitidos y las restricciones señaladas en el numeral </w:t>
      </w:r>
      <w:r w:rsidRPr="008E7932">
        <w:rPr>
          <w:rFonts w:cstheme="minorHAnsi"/>
          <w:i/>
          <w:iCs/>
        </w:rPr>
        <w:t>3.3 Gastos financiables de las bases,</w:t>
      </w:r>
      <w:r w:rsidRPr="008E7932">
        <w:rPr>
          <w:rFonts w:cstheme="minorHAnsi"/>
        </w:rPr>
        <w:t xml:space="preserve"> p</w:t>
      </w:r>
      <w:r>
        <w:rPr>
          <w:rFonts w:cstheme="minorHAnsi"/>
        </w:rPr>
        <w:t xml:space="preserve">ueden </w:t>
      </w:r>
      <w:r w:rsidRPr="008E7932">
        <w:rPr>
          <w:rFonts w:cstheme="minorHAnsi"/>
        </w:rPr>
        <w:t xml:space="preserve">incluirse en </w:t>
      </w:r>
      <w:r>
        <w:rPr>
          <w:rFonts w:cstheme="minorHAnsi"/>
        </w:rPr>
        <w:t>los ítems de gastos d</w:t>
      </w:r>
      <w:r w:rsidRPr="008E7932">
        <w:rPr>
          <w:rFonts w:cstheme="minorHAnsi"/>
        </w:rPr>
        <w:t>el</w:t>
      </w:r>
      <w:r w:rsidR="00330DC6">
        <w:rPr>
          <w:rFonts w:cstheme="minorHAnsi"/>
        </w:rPr>
        <w:t xml:space="preserve"> presupuesto solicitado al FFOP</w:t>
      </w:r>
      <w:r w:rsidRPr="008E7932">
        <w:rPr>
          <w:rFonts w:cstheme="minorHAnsi"/>
        </w:rPr>
        <w:t xml:space="preserve">. </w:t>
      </w:r>
    </w:p>
    <w:p w14:paraId="66257402" w14:textId="2C448AF1" w:rsidR="00ED720F" w:rsidRPr="008E7932" w:rsidRDefault="00ED720F" w:rsidP="008E7932">
      <w:pPr>
        <w:spacing w:after="0" w:line="252" w:lineRule="auto"/>
        <w:jc w:val="both"/>
        <w:rPr>
          <w:rFonts w:cstheme="minorHAnsi"/>
        </w:rPr>
      </w:pPr>
      <w:r w:rsidRPr="00ED720F">
        <w:rPr>
          <w:rFonts w:cstheme="minorHAnsi"/>
        </w:rPr>
        <w:t>Los gastos retroactivos, deben acreditarse con las respectivas boletas o facturas a nombre de la organización patrimonial que postula.</w:t>
      </w:r>
    </w:p>
    <w:p w14:paraId="4C4F7474" w14:textId="3ABD4535" w:rsidR="00CB21E0" w:rsidRPr="0033438C" w:rsidRDefault="00CB21E0" w:rsidP="00834853">
      <w:pPr>
        <w:widowControl w:val="0"/>
        <w:tabs>
          <w:tab w:val="left" w:pos="2069"/>
        </w:tabs>
        <w:autoSpaceDE w:val="0"/>
        <w:autoSpaceDN w:val="0"/>
        <w:spacing w:after="0" w:line="276" w:lineRule="auto"/>
        <w:ind w:right="49"/>
        <w:jc w:val="both"/>
        <w:rPr>
          <w:rFonts w:cstheme="minorHAnsi"/>
        </w:rPr>
      </w:pPr>
    </w:p>
    <w:p w14:paraId="3E739F08" w14:textId="5A589222" w:rsidR="0033438C" w:rsidRPr="0033438C" w:rsidRDefault="0033438C" w:rsidP="00ED720F">
      <w:pPr>
        <w:pStyle w:val="Prrafodelista"/>
        <w:numPr>
          <w:ilvl w:val="0"/>
          <w:numId w:val="36"/>
        </w:numPr>
        <w:jc w:val="both"/>
        <w:rPr>
          <w:rFonts w:ascii="Calibri" w:eastAsia="Calibri" w:hAnsi="Calibri" w:cs="Calibri"/>
          <w:b/>
        </w:rPr>
      </w:pPr>
      <w:r w:rsidRPr="0033438C">
        <w:rPr>
          <w:rFonts w:ascii="Calibri" w:eastAsia="Calibri" w:hAnsi="Calibri" w:cs="Calibri"/>
          <w:b/>
        </w:rPr>
        <w:t xml:space="preserve">¿Es incompatible postular al FFOP si la organización es beneficiaria del </w:t>
      </w:r>
      <w:r w:rsidR="00330DC6" w:rsidRPr="00330DC6">
        <w:rPr>
          <w:b/>
        </w:rPr>
        <w:t xml:space="preserve">Programa de Apoyo a Organizaciones Culturales Colaboradoras </w:t>
      </w:r>
      <w:r w:rsidR="00330DC6">
        <w:t>(</w:t>
      </w:r>
      <w:r w:rsidRPr="0033438C">
        <w:rPr>
          <w:rFonts w:ascii="Calibri" w:eastAsia="Calibri" w:hAnsi="Calibri" w:cs="Calibri"/>
          <w:b/>
        </w:rPr>
        <w:t>PAOCC</w:t>
      </w:r>
      <w:r w:rsidR="00330DC6">
        <w:rPr>
          <w:rFonts w:ascii="Calibri" w:eastAsia="Calibri" w:hAnsi="Calibri" w:cs="Calibri"/>
          <w:b/>
        </w:rPr>
        <w:t>)</w:t>
      </w:r>
      <w:r w:rsidRPr="0033438C">
        <w:rPr>
          <w:rFonts w:ascii="Calibri" w:eastAsia="Calibri" w:hAnsi="Calibri" w:cs="Calibri"/>
          <w:b/>
        </w:rPr>
        <w:t>?</w:t>
      </w:r>
    </w:p>
    <w:p w14:paraId="4788ECF6" w14:textId="69DFFD15" w:rsidR="00E7230D" w:rsidRPr="00330DC6" w:rsidRDefault="0033438C" w:rsidP="00330DC6">
      <w:pPr>
        <w:jc w:val="both"/>
        <w:rPr>
          <w:i/>
        </w:rPr>
      </w:pPr>
      <w:r w:rsidRPr="0033438C">
        <w:t xml:space="preserve">No hay un impedimento en postular al FFOP siendo beneficiario del </w:t>
      </w:r>
      <w:r w:rsidR="00330DC6">
        <w:t>PAOCC</w:t>
      </w:r>
      <w:r w:rsidRPr="0033438C">
        <w:t>, en tal caso es necesario considerar la restricción indic</w:t>
      </w:r>
      <w:r w:rsidR="00330DC6">
        <w:t>ada en el numeral 2.6.2 de las b</w:t>
      </w:r>
      <w:r w:rsidRPr="0033438C">
        <w:t xml:space="preserve">ases: </w:t>
      </w:r>
      <w:r w:rsidRPr="0033438C">
        <w:rPr>
          <w:i/>
        </w:rPr>
        <w:t>No se aceptarán postulaciones donde los gastos a financiar por el FFOP sean similares a otros incluidos en proyectos o iniciativas aprobadas dentro del 2024 por el Serpat u otro servicio público o municipalidad o que se encuentren en ejecución o vayan a ser ejecutados en el mismo año. En caso de acreditarse esta restricción, en cualquiera de las etapas del concurso, el proyecto será declarado fuera de bases.</w:t>
      </w:r>
    </w:p>
    <w:p w14:paraId="3E29191E" w14:textId="0C9D1AB8" w:rsidR="00941B38" w:rsidRPr="00941B38" w:rsidRDefault="00941B38" w:rsidP="00941B38">
      <w:pPr>
        <w:pStyle w:val="Prrafodelista"/>
        <w:numPr>
          <w:ilvl w:val="0"/>
          <w:numId w:val="36"/>
        </w:numPr>
        <w:jc w:val="both"/>
        <w:rPr>
          <w:b/>
          <w:bCs/>
        </w:rPr>
      </w:pPr>
      <w:r w:rsidRPr="00941B38">
        <w:rPr>
          <w:b/>
          <w:bCs/>
        </w:rPr>
        <w:t>¿Se pueden financiar remuneraciones incluyendo su gratificación (25% en algunos casos)?</w:t>
      </w:r>
    </w:p>
    <w:p w14:paraId="0216AB70" w14:textId="30BEE8BD" w:rsidR="00941B38" w:rsidRDefault="00941B38" w:rsidP="00941B38">
      <w:pPr>
        <w:spacing w:after="0"/>
        <w:jc w:val="both"/>
      </w:pPr>
      <w:r w:rsidRPr="00941B38">
        <w:t>No se puede solicitar al FFOP el pago de bonos, aguinaldos, cumplimiento de metas, u otros.</w:t>
      </w:r>
    </w:p>
    <w:p w14:paraId="26F35674" w14:textId="77777777" w:rsidR="00941B38" w:rsidRPr="0033438C" w:rsidRDefault="00941B38" w:rsidP="00941B38">
      <w:pPr>
        <w:spacing w:after="0"/>
        <w:jc w:val="both"/>
      </w:pPr>
    </w:p>
    <w:p w14:paraId="25504E03" w14:textId="12219C76" w:rsidR="0033438C" w:rsidRPr="0033438C" w:rsidRDefault="0033438C" w:rsidP="00ED720F">
      <w:pPr>
        <w:pStyle w:val="Prrafodelista"/>
        <w:numPr>
          <w:ilvl w:val="0"/>
          <w:numId w:val="36"/>
        </w:numPr>
        <w:jc w:val="both"/>
        <w:rPr>
          <w:rFonts w:ascii="Calibri" w:eastAsia="Calibri" w:hAnsi="Calibri" w:cs="Calibri"/>
          <w:b/>
        </w:rPr>
      </w:pPr>
      <w:r w:rsidRPr="0033438C">
        <w:rPr>
          <w:rFonts w:ascii="Calibri" w:eastAsia="Calibri" w:hAnsi="Calibri" w:cs="Calibri"/>
          <w:b/>
        </w:rPr>
        <w:t>¿Es posible considerar a personal de aseo?</w:t>
      </w:r>
    </w:p>
    <w:p w14:paraId="5664EA6F" w14:textId="07362944" w:rsidR="0033438C" w:rsidRPr="0033438C" w:rsidRDefault="0033438C" w:rsidP="007C27D8">
      <w:pPr>
        <w:spacing w:after="0"/>
        <w:jc w:val="both"/>
      </w:pPr>
      <w:r w:rsidRPr="0033438C">
        <w:t>El personal de aseo se puede solicitar como gasto para personal de soporte, cumpliendo l</w:t>
      </w:r>
      <w:r w:rsidR="00330DC6">
        <w:t>os requisitos señalados en las b</w:t>
      </w:r>
      <w:r w:rsidRPr="0033438C">
        <w:t xml:space="preserve">ases: </w:t>
      </w:r>
      <w:r w:rsidRPr="0033438C">
        <w:rPr>
          <w:i/>
        </w:rPr>
        <w:t>El personal debe tener un vínculo contractual con la organización patrimonial postulante de, a lo menos, 6 meses de antigüedad al 01 de enero de 2024. Monto máximo a solicitar por persona es de $1.000.000. Las remuneraciones informadas deberán ser consistentes con el promedio de los tres últimos meses anteriores a la fecha de postulación.</w:t>
      </w:r>
    </w:p>
    <w:p w14:paraId="04E17AAE" w14:textId="05B799E4" w:rsidR="00CB21E0" w:rsidRDefault="00CB21E0" w:rsidP="00834853">
      <w:pPr>
        <w:widowControl w:val="0"/>
        <w:tabs>
          <w:tab w:val="left" w:pos="2069"/>
        </w:tabs>
        <w:autoSpaceDE w:val="0"/>
        <w:autoSpaceDN w:val="0"/>
        <w:spacing w:after="0" w:line="276" w:lineRule="auto"/>
        <w:ind w:right="49"/>
        <w:jc w:val="both"/>
        <w:rPr>
          <w:rFonts w:cstheme="minorHAnsi"/>
        </w:rPr>
      </w:pPr>
    </w:p>
    <w:p w14:paraId="6F978429" w14:textId="0E397EE3" w:rsidR="00CB21E0" w:rsidRPr="001E5192" w:rsidRDefault="001E5192" w:rsidP="00ED720F">
      <w:pPr>
        <w:pStyle w:val="Prrafodelista"/>
        <w:widowControl w:val="0"/>
        <w:numPr>
          <w:ilvl w:val="0"/>
          <w:numId w:val="36"/>
        </w:numPr>
        <w:tabs>
          <w:tab w:val="left" w:pos="2069"/>
        </w:tabs>
        <w:autoSpaceDE w:val="0"/>
        <w:autoSpaceDN w:val="0"/>
        <w:spacing w:after="0" w:line="276" w:lineRule="auto"/>
        <w:ind w:right="49"/>
        <w:jc w:val="both"/>
        <w:rPr>
          <w:rFonts w:cstheme="minorHAnsi"/>
          <w:b/>
        </w:rPr>
      </w:pPr>
      <w:r w:rsidRPr="001E5192">
        <w:rPr>
          <w:rFonts w:ascii="Calibri" w:eastAsia="Calibri" w:hAnsi="Calibri" w:cs="Calibri"/>
          <w:b/>
        </w:rPr>
        <w:t>¿El objeto social debe ser acreditado legalmente o puede acreditarse mediante la experiencia de la organización?</w:t>
      </w:r>
    </w:p>
    <w:p w14:paraId="2968DD21" w14:textId="3F1A8D40" w:rsidR="00CB21E0" w:rsidRDefault="001E5192" w:rsidP="00E7230D">
      <w:pPr>
        <w:widowControl w:val="0"/>
        <w:tabs>
          <w:tab w:val="left" w:pos="2069"/>
        </w:tabs>
        <w:autoSpaceDE w:val="0"/>
        <w:autoSpaceDN w:val="0"/>
        <w:spacing w:before="240" w:after="0" w:line="276" w:lineRule="auto"/>
        <w:ind w:right="49"/>
        <w:jc w:val="both"/>
        <w:rPr>
          <w:rFonts w:cstheme="minorHAnsi"/>
        </w:rPr>
      </w:pPr>
      <w:r w:rsidRPr="001E5192">
        <w:rPr>
          <w:rFonts w:cstheme="minorHAnsi"/>
        </w:rPr>
        <w:t>El objeto social se acredita en los estatutos de la persona jurídica, y además con la experiencia</w:t>
      </w:r>
      <w:r>
        <w:rPr>
          <w:rFonts w:cstheme="minorHAnsi"/>
        </w:rPr>
        <w:t xml:space="preserve"> descrita y acreditada en el dosier </w:t>
      </w:r>
      <w:r w:rsidR="00330DC6">
        <w:rPr>
          <w:rFonts w:cstheme="minorHAnsi"/>
        </w:rPr>
        <w:t xml:space="preserve">de la </w:t>
      </w:r>
      <w:r>
        <w:rPr>
          <w:rFonts w:cstheme="minorHAnsi"/>
        </w:rPr>
        <w:t>persona jurídica</w:t>
      </w:r>
      <w:r w:rsidRPr="001E5192">
        <w:rPr>
          <w:rFonts w:cstheme="minorHAnsi"/>
        </w:rPr>
        <w:t>.</w:t>
      </w:r>
    </w:p>
    <w:p w14:paraId="38942981" w14:textId="77777777" w:rsidR="001E5192" w:rsidRPr="001E5192" w:rsidRDefault="001E5192" w:rsidP="00834853">
      <w:pPr>
        <w:widowControl w:val="0"/>
        <w:tabs>
          <w:tab w:val="left" w:pos="2069"/>
        </w:tabs>
        <w:autoSpaceDE w:val="0"/>
        <w:autoSpaceDN w:val="0"/>
        <w:spacing w:after="0" w:line="276" w:lineRule="auto"/>
        <w:ind w:right="49"/>
        <w:jc w:val="both"/>
        <w:rPr>
          <w:rFonts w:cstheme="minorHAnsi"/>
        </w:rPr>
      </w:pPr>
    </w:p>
    <w:p w14:paraId="177BFEC9" w14:textId="584F1E06" w:rsidR="00CB21E0" w:rsidRPr="001E5192" w:rsidRDefault="001E5192" w:rsidP="00ED720F">
      <w:pPr>
        <w:pStyle w:val="Prrafodelista"/>
        <w:widowControl w:val="0"/>
        <w:numPr>
          <w:ilvl w:val="0"/>
          <w:numId w:val="36"/>
        </w:numPr>
        <w:tabs>
          <w:tab w:val="left" w:pos="2069"/>
        </w:tabs>
        <w:autoSpaceDE w:val="0"/>
        <w:autoSpaceDN w:val="0"/>
        <w:spacing w:after="0" w:line="276" w:lineRule="auto"/>
        <w:ind w:right="49"/>
        <w:jc w:val="both"/>
        <w:rPr>
          <w:rFonts w:cstheme="minorHAnsi"/>
          <w:b/>
        </w:rPr>
      </w:pPr>
      <w:r w:rsidRPr="001E5192">
        <w:rPr>
          <w:rFonts w:ascii="Calibri" w:eastAsia="Calibri" w:hAnsi="Calibri" w:cs="Calibri"/>
          <w:b/>
        </w:rPr>
        <w:t>¿Dónde conseguir la misión, objetivos estratégicos y/o bienes que entrega el Serpat?</w:t>
      </w:r>
    </w:p>
    <w:p w14:paraId="7CEAE20F" w14:textId="0D64F3A3" w:rsidR="00CB21E0" w:rsidRPr="001E5192" w:rsidRDefault="00CB21E0" w:rsidP="00834853">
      <w:pPr>
        <w:widowControl w:val="0"/>
        <w:tabs>
          <w:tab w:val="left" w:pos="2069"/>
        </w:tabs>
        <w:autoSpaceDE w:val="0"/>
        <w:autoSpaceDN w:val="0"/>
        <w:spacing w:after="0" w:line="276" w:lineRule="auto"/>
        <w:ind w:right="49"/>
        <w:jc w:val="both"/>
        <w:rPr>
          <w:rFonts w:cstheme="minorHAnsi"/>
        </w:rPr>
      </w:pPr>
    </w:p>
    <w:p w14:paraId="74E35AF3" w14:textId="014E2E99" w:rsidR="00CB21E0" w:rsidRPr="001E5192" w:rsidRDefault="001E5192" w:rsidP="00834853">
      <w:pPr>
        <w:widowControl w:val="0"/>
        <w:tabs>
          <w:tab w:val="left" w:pos="2069"/>
        </w:tabs>
        <w:autoSpaceDE w:val="0"/>
        <w:autoSpaceDN w:val="0"/>
        <w:spacing w:after="0" w:line="276" w:lineRule="auto"/>
        <w:ind w:right="49"/>
        <w:jc w:val="both"/>
        <w:rPr>
          <w:rFonts w:cstheme="minorHAnsi"/>
        </w:rPr>
      </w:pPr>
      <w:r w:rsidRPr="001E5192">
        <w:rPr>
          <w:rFonts w:cstheme="minorHAnsi"/>
        </w:rPr>
        <w:t>La misión, objetivos estratégicos y/o bienes que entrega el Serpat, se encuentra en el</w:t>
      </w:r>
      <w:r w:rsidR="00330DC6">
        <w:rPr>
          <w:rFonts w:cstheme="minorHAnsi"/>
        </w:rPr>
        <w:t xml:space="preserve"> siguiente enlace</w:t>
      </w:r>
      <w:r w:rsidRPr="001E5192">
        <w:rPr>
          <w:rFonts w:cstheme="minorHAnsi"/>
        </w:rPr>
        <w:t xml:space="preserve">: </w:t>
      </w:r>
      <w:hyperlink r:id="rId12" w:history="1">
        <w:r w:rsidR="00330DC6" w:rsidRPr="007D4133">
          <w:rPr>
            <w:rStyle w:val="Hipervnculo"/>
            <w:rFonts w:cstheme="minorHAnsi"/>
          </w:rPr>
          <w:t>https://www.patrimoniocultural.gob.cl/mision-vision-y-politicas</w:t>
        </w:r>
      </w:hyperlink>
      <w:r w:rsidR="00330DC6">
        <w:rPr>
          <w:rFonts w:cstheme="minorHAnsi"/>
        </w:rPr>
        <w:t xml:space="preserve"> </w:t>
      </w:r>
    </w:p>
    <w:p w14:paraId="1E6798FC" w14:textId="7AB13DC0" w:rsidR="00CB21E0" w:rsidRDefault="00CB21E0" w:rsidP="00834853">
      <w:pPr>
        <w:widowControl w:val="0"/>
        <w:tabs>
          <w:tab w:val="left" w:pos="2069"/>
        </w:tabs>
        <w:autoSpaceDE w:val="0"/>
        <w:autoSpaceDN w:val="0"/>
        <w:spacing w:after="0" w:line="276" w:lineRule="auto"/>
        <w:ind w:right="49"/>
        <w:jc w:val="both"/>
        <w:rPr>
          <w:rFonts w:cstheme="minorHAnsi"/>
        </w:rPr>
      </w:pPr>
    </w:p>
    <w:p w14:paraId="7C9AF94A" w14:textId="53D52DFA" w:rsidR="00330DC6" w:rsidRDefault="00330DC6" w:rsidP="00834853">
      <w:pPr>
        <w:widowControl w:val="0"/>
        <w:tabs>
          <w:tab w:val="left" w:pos="2069"/>
        </w:tabs>
        <w:autoSpaceDE w:val="0"/>
        <w:autoSpaceDN w:val="0"/>
        <w:spacing w:after="0" w:line="276" w:lineRule="auto"/>
        <w:ind w:right="49"/>
        <w:jc w:val="both"/>
        <w:rPr>
          <w:rFonts w:cstheme="minorHAnsi"/>
        </w:rPr>
      </w:pPr>
    </w:p>
    <w:p w14:paraId="3451BAAB" w14:textId="309164AC" w:rsidR="00330DC6" w:rsidRDefault="00330DC6" w:rsidP="00834853">
      <w:pPr>
        <w:widowControl w:val="0"/>
        <w:tabs>
          <w:tab w:val="left" w:pos="2069"/>
        </w:tabs>
        <w:autoSpaceDE w:val="0"/>
        <w:autoSpaceDN w:val="0"/>
        <w:spacing w:after="0" w:line="276" w:lineRule="auto"/>
        <w:ind w:right="49"/>
        <w:jc w:val="both"/>
        <w:rPr>
          <w:rFonts w:cstheme="minorHAnsi"/>
        </w:rPr>
      </w:pPr>
    </w:p>
    <w:p w14:paraId="54CFF8F8" w14:textId="77777777" w:rsidR="00330DC6" w:rsidRDefault="00330DC6" w:rsidP="00834853">
      <w:pPr>
        <w:widowControl w:val="0"/>
        <w:tabs>
          <w:tab w:val="left" w:pos="2069"/>
        </w:tabs>
        <w:autoSpaceDE w:val="0"/>
        <w:autoSpaceDN w:val="0"/>
        <w:spacing w:after="0" w:line="276" w:lineRule="auto"/>
        <w:ind w:right="49"/>
        <w:jc w:val="both"/>
        <w:rPr>
          <w:rFonts w:cstheme="minorHAnsi"/>
        </w:rPr>
      </w:pPr>
    </w:p>
    <w:p w14:paraId="5DA5CCA6" w14:textId="6F18F364" w:rsidR="00296C28" w:rsidRPr="00296C28" w:rsidRDefault="00296C28" w:rsidP="00ED720F">
      <w:pPr>
        <w:pStyle w:val="Prrafodelista"/>
        <w:widowControl w:val="0"/>
        <w:numPr>
          <w:ilvl w:val="0"/>
          <w:numId w:val="36"/>
        </w:numPr>
        <w:tabs>
          <w:tab w:val="left" w:pos="2069"/>
        </w:tabs>
        <w:autoSpaceDE w:val="0"/>
        <w:autoSpaceDN w:val="0"/>
        <w:spacing w:after="0" w:line="276" w:lineRule="auto"/>
        <w:ind w:right="49"/>
        <w:jc w:val="both"/>
        <w:rPr>
          <w:rFonts w:cstheme="minorHAnsi"/>
          <w:b/>
        </w:rPr>
      </w:pPr>
      <w:r w:rsidRPr="00296C28">
        <w:rPr>
          <w:rFonts w:cstheme="minorHAnsi"/>
          <w:b/>
        </w:rPr>
        <w:t xml:space="preserve">¿Es posible solicitar materiales para la realización de actividades de mediación? </w:t>
      </w:r>
    </w:p>
    <w:p w14:paraId="2B3E3632" w14:textId="0C10A51E" w:rsidR="00296C28" w:rsidRDefault="00296C28" w:rsidP="00296C28">
      <w:pPr>
        <w:widowControl w:val="0"/>
        <w:tabs>
          <w:tab w:val="left" w:pos="2069"/>
        </w:tabs>
        <w:autoSpaceDE w:val="0"/>
        <w:autoSpaceDN w:val="0"/>
        <w:spacing w:after="0" w:line="276" w:lineRule="auto"/>
        <w:ind w:right="49"/>
        <w:jc w:val="both"/>
        <w:rPr>
          <w:rFonts w:cstheme="minorHAnsi"/>
        </w:rPr>
      </w:pPr>
    </w:p>
    <w:p w14:paraId="759B23E5" w14:textId="06B2D7FB" w:rsidR="00296C28" w:rsidRDefault="00296C28" w:rsidP="00296C28">
      <w:pPr>
        <w:widowControl w:val="0"/>
        <w:tabs>
          <w:tab w:val="left" w:pos="2069"/>
        </w:tabs>
        <w:autoSpaceDE w:val="0"/>
        <w:autoSpaceDN w:val="0"/>
        <w:spacing w:after="0" w:line="276" w:lineRule="auto"/>
        <w:ind w:right="49"/>
        <w:jc w:val="both"/>
        <w:rPr>
          <w:rFonts w:cstheme="minorHAnsi"/>
        </w:rPr>
      </w:pPr>
      <w:r w:rsidRPr="00296C28">
        <w:rPr>
          <w:rFonts w:cstheme="minorHAnsi"/>
        </w:rPr>
        <w:t>Si</w:t>
      </w:r>
      <w:r>
        <w:rPr>
          <w:rFonts w:cstheme="minorHAnsi"/>
        </w:rPr>
        <w:t>,</w:t>
      </w:r>
      <w:r w:rsidRPr="00296C28">
        <w:rPr>
          <w:rFonts w:cstheme="minorHAnsi"/>
        </w:rPr>
        <w:t xml:space="preserve"> </w:t>
      </w:r>
      <w:r>
        <w:rPr>
          <w:rFonts w:cstheme="minorHAnsi"/>
        </w:rPr>
        <w:t>se puede</w:t>
      </w:r>
      <w:r w:rsidR="00330DC6">
        <w:rPr>
          <w:rFonts w:cstheme="minorHAnsi"/>
        </w:rPr>
        <w:t>n</w:t>
      </w:r>
      <w:r>
        <w:rPr>
          <w:rFonts w:cstheme="minorHAnsi"/>
        </w:rPr>
        <w:t xml:space="preserve"> </w:t>
      </w:r>
      <w:r w:rsidRPr="00296C28">
        <w:rPr>
          <w:rFonts w:cstheme="minorHAnsi"/>
        </w:rPr>
        <w:t xml:space="preserve">solicitar materiales para actividades de mediación, siempre y cuando estás sean actividades permanentes que realiza la organización, lo cual </w:t>
      </w:r>
      <w:r w:rsidR="00330DC6">
        <w:rPr>
          <w:rFonts w:cstheme="minorHAnsi"/>
        </w:rPr>
        <w:t xml:space="preserve">se debe </w:t>
      </w:r>
      <w:r w:rsidRPr="00296C28">
        <w:rPr>
          <w:rFonts w:cstheme="minorHAnsi"/>
        </w:rPr>
        <w:t xml:space="preserve">acreditar. </w:t>
      </w:r>
      <w:r>
        <w:rPr>
          <w:rFonts w:cstheme="minorHAnsi"/>
        </w:rPr>
        <w:t xml:space="preserve">Se puede </w:t>
      </w:r>
      <w:r w:rsidRPr="00296C28">
        <w:rPr>
          <w:rFonts w:cstheme="minorHAnsi"/>
        </w:rPr>
        <w:t>solicitar como gastos de materiales especializados</w:t>
      </w:r>
      <w:r>
        <w:rPr>
          <w:rFonts w:cstheme="minorHAnsi"/>
        </w:rPr>
        <w:t>.</w:t>
      </w:r>
    </w:p>
    <w:p w14:paraId="12D75C47" w14:textId="6AFBD2B4" w:rsidR="00ED720F" w:rsidRDefault="00ED720F" w:rsidP="00296C28">
      <w:pPr>
        <w:widowControl w:val="0"/>
        <w:tabs>
          <w:tab w:val="left" w:pos="2069"/>
        </w:tabs>
        <w:autoSpaceDE w:val="0"/>
        <w:autoSpaceDN w:val="0"/>
        <w:spacing w:after="0" w:line="276" w:lineRule="auto"/>
        <w:ind w:right="49"/>
        <w:jc w:val="both"/>
        <w:rPr>
          <w:rFonts w:cstheme="minorHAnsi"/>
        </w:rPr>
      </w:pPr>
    </w:p>
    <w:p w14:paraId="1D45B4D3" w14:textId="139F5BD1" w:rsidR="00296C28" w:rsidRPr="00E7230D" w:rsidRDefault="00E7230D" w:rsidP="00E7230D">
      <w:pPr>
        <w:pStyle w:val="Prrafodelista"/>
        <w:widowControl w:val="0"/>
        <w:numPr>
          <w:ilvl w:val="0"/>
          <w:numId w:val="36"/>
        </w:numPr>
        <w:tabs>
          <w:tab w:val="left" w:pos="2069"/>
        </w:tabs>
        <w:autoSpaceDE w:val="0"/>
        <w:autoSpaceDN w:val="0"/>
        <w:spacing w:after="0" w:line="276" w:lineRule="auto"/>
        <w:ind w:right="49"/>
        <w:jc w:val="both"/>
        <w:rPr>
          <w:rFonts w:cstheme="minorHAnsi"/>
          <w:b/>
          <w:bCs/>
        </w:rPr>
      </w:pPr>
      <w:r w:rsidRPr="00E7230D">
        <w:rPr>
          <w:rFonts w:cstheme="minorHAnsi"/>
          <w:b/>
          <w:bCs/>
        </w:rPr>
        <w:t>¿Qué documentación de constitución debe presentar una fundación aprobada por una municipalidad y que se encuentra inscrita en el Registro Civil, pero no</w:t>
      </w:r>
      <w:r w:rsidR="00801167">
        <w:rPr>
          <w:rFonts w:cstheme="minorHAnsi"/>
          <w:b/>
          <w:bCs/>
        </w:rPr>
        <w:t xml:space="preserve"> se encuentra registrada en el Diario O</w:t>
      </w:r>
      <w:r w:rsidRPr="00E7230D">
        <w:rPr>
          <w:rFonts w:cstheme="minorHAnsi"/>
          <w:b/>
          <w:bCs/>
        </w:rPr>
        <w:t>ficial?</w:t>
      </w:r>
    </w:p>
    <w:p w14:paraId="59D12F70" w14:textId="21463869" w:rsidR="00ED720F" w:rsidRDefault="00ED720F" w:rsidP="00834853">
      <w:pPr>
        <w:widowControl w:val="0"/>
        <w:tabs>
          <w:tab w:val="left" w:pos="2069"/>
        </w:tabs>
        <w:autoSpaceDE w:val="0"/>
        <w:autoSpaceDN w:val="0"/>
        <w:spacing w:after="0" w:line="276" w:lineRule="auto"/>
        <w:ind w:right="49"/>
        <w:jc w:val="both"/>
        <w:rPr>
          <w:rFonts w:cstheme="minorHAnsi"/>
        </w:rPr>
      </w:pPr>
    </w:p>
    <w:p w14:paraId="1DEED329" w14:textId="79F17A8D" w:rsidR="00E7230D" w:rsidRDefault="00E7230D" w:rsidP="00834853">
      <w:pPr>
        <w:widowControl w:val="0"/>
        <w:tabs>
          <w:tab w:val="left" w:pos="2069"/>
        </w:tabs>
        <w:autoSpaceDE w:val="0"/>
        <w:autoSpaceDN w:val="0"/>
        <w:spacing w:after="0" w:line="276" w:lineRule="auto"/>
        <w:ind w:right="49"/>
        <w:jc w:val="both"/>
        <w:rPr>
          <w:rFonts w:cstheme="minorHAnsi"/>
        </w:rPr>
      </w:pPr>
      <w:r w:rsidRPr="00E7230D">
        <w:rPr>
          <w:rFonts w:cstheme="minorHAnsi"/>
        </w:rPr>
        <w:t>En el caso de las fundaciones, la documentación requerida es el acta de constitución de la fundación y los estatutos aprobados por el correspondiente municipio, más el certificado de vigencia y de directorio vigente emitido por el Servicio de Registro Civil e Identificación.</w:t>
      </w:r>
    </w:p>
    <w:p w14:paraId="3FF76A95" w14:textId="77777777" w:rsidR="00801167" w:rsidRDefault="00801167" w:rsidP="00834853">
      <w:pPr>
        <w:widowControl w:val="0"/>
        <w:tabs>
          <w:tab w:val="left" w:pos="2069"/>
        </w:tabs>
        <w:autoSpaceDE w:val="0"/>
        <w:autoSpaceDN w:val="0"/>
        <w:spacing w:after="0" w:line="276" w:lineRule="auto"/>
        <w:ind w:right="49"/>
        <w:jc w:val="both"/>
        <w:rPr>
          <w:rFonts w:cstheme="minorHAnsi"/>
        </w:rPr>
      </w:pPr>
    </w:p>
    <w:p w14:paraId="738A094D" w14:textId="218BD021" w:rsidR="00E7230D" w:rsidRPr="00B77E1F" w:rsidRDefault="00E7230D" w:rsidP="00E7230D">
      <w:pPr>
        <w:pStyle w:val="Prrafodelista"/>
        <w:widowControl w:val="0"/>
        <w:numPr>
          <w:ilvl w:val="0"/>
          <w:numId w:val="36"/>
        </w:numPr>
        <w:tabs>
          <w:tab w:val="left" w:pos="2069"/>
        </w:tabs>
        <w:autoSpaceDE w:val="0"/>
        <w:autoSpaceDN w:val="0"/>
        <w:spacing w:after="0" w:line="276" w:lineRule="auto"/>
        <w:ind w:right="49"/>
        <w:jc w:val="both"/>
        <w:rPr>
          <w:rFonts w:cstheme="minorHAnsi"/>
          <w:b/>
          <w:bCs/>
        </w:rPr>
      </w:pPr>
      <w:r w:rsidRPr="00B77E1F">
        <w:rPr>
          <w:rFonts w:cstheme="minorHAnsi"/>
          <w:b/>
          <w:bCs/>
        </w:rPr>
        <w:t>¿Cómo se acreditan las actividades</w:t>
      </w:r>
      <w:r w:rsidR="00B77E1F" w:rsidRPr="00B77E1F">
        <w:rPr>
          <w:rFonts w:cstheme="minorHAnsi"/>
          <w:b/>
          <w:bCs/>
        </w:rPr>
        <w:t xml:space="preserve"> desarrolladas por el Serpat?</w:t>
      </w:r>
    </w:p>
    <w:p w14:paraId="6D409F75" w14:textId="736D556E" w:rsidR="00801167" w:rsidRDefault="00E7230D" w:rsidP="00801167">
      <w:pPr>
        <w:spacing w:before="240" w:after="0"/>
        <w:jc w:val="both"/>
      </w:pPr>
      <w:r w:rsidRPr="00E7230D">
        <w:t>La participación de la persona jurídica responsable del proyecto en las actividades d</w:t>
      </w:r>
      <w:r w:rsidR="00801167">
        <w:t xml:space="preserve">esarrolladas por el </w:t>
      </w:r>
      <w:proofErr w:type="spellStart"/>
      <w:r w:rsidR="00801167">
        <w:t>Serpat</w:t>
      </w:r>
      <w:proofErr w:type="spellEnd"/>
      <w:r w:rsidR="00801167">
        <w:t xml:space="preserve"> los años </w:t>
      </w:r>
      <w:r w:rsidRPr="00E7230D">
        <w:t xml:space="preserve">2022 y 2023, se acreditan presentando el anexo “Certificado de la Dirección Regional del Serpat” y con un dosier </w:t>
      </w:r>
      <w:r w:rsidR="00B77E1F">
        <w:t xml:space="preserve">institucional </w:t>
      </w:r>
      <w:r w:rsidRPr="00E7230D">
        <w:t xml:space="preserve">que </w:t>
      </w:r>
      <w:r w:rsidR="00B77E1F">
        <w:t xml:space="preserve">presente y </w:t>
      </w:r>
      <w:r w:rsidRPr="00E7230D">
        <w:t>acredite las actividades realizadas por la organización.</w:t>
      </w:r>
    </w:p>
    <w:p w14:paraId="4473515D" w14:textId="77777777" w:rsidR="00801167" w:rsidRPr="00801167" w:rsidRDefault="00801167" w:rsidP="00801167">
      <w:pPr>
        <w:spacing w:before="240" w:after="0"/>
        <w:jc w:val="both"/>
      </w:pPr>
    </w:p>
    <w:p w14:paraId="45DAED92" w14:textId="77777777" w:rsidR="00B77E1F" w:rsidRPr="00B77E1F" w:rsidRDefault="00B77E1F" w:rsidP="00B77E1F">
      <w:pPr>
        <w:pStyle w:val="Prrafodelista"/>
        <w:widowControl w:val="0"/>
        <w:numPr>
          <w:ilvl w:val="0"/>
          <w:numId w:val="36"/>
        </w:numPr>
        <w:tabs>
          <w:tab w:val="left" w:pos="2069"/>
        </w:tabs>
        <w:autoSpaceDE w:val="0"/>
        <w:autoSpaceDN w:val="0"/>
        <w:spacing w:line="276" w:lineRule="auto"/>
        <w:ind w:right="49"/>
        <w:jc w:val="both"/>
        <w:rPr>
          <w:rFonts w:cstheme="minorHAnsi"/>
          <w:b/>
          <w:bCs/>
        </w:rPr>
      </w:pPr>
      <w:r w:rsidRPr="00B77E1F">
        <w:rPr>
          <w:rFonts w:cstheme="minorHAnsi"/>
          <w:b/>
          <w:bCs/>
        </w:rPr>
        <w:t xml:space="preserve">¿Qué se considera aporte estatal? </w:t>
      </w:r>
    </w:p>
    <w:p w14:paraId="6AA6FF59" w14:textId="2EB57450" w:rsidR="00B77E1F" w:rsidRDefault="00B77E1F" w:rsidP="00B77E1F">
      <w:pPr>
        <w:widowControl w:val="0"/>
        <w:tabs>
          <w:tab w:val="left" w:pos="2069"/>
        </w:tabs>
        <w:autoSpaceDE w:val="0"/>
        <w:autoSpaceDN w:val="0"/>
        <w:spacing w:line="276" w:lineRule="auto"/>
        <w:ind w:right="49"/>
        <w:jc w:val="both"/>
        <w:rPr>
          <w:rFonts w:cstheme="minorHAnsi"/>
        </w:rPr>
      </w:pPr>
      <w:r w:rsidRPr="00B77E1F">
        <w:rPr>
          <w:rFonts w:cstheme="minorHAnsi"/>
        </w:rPr>
        <w:t>Cualquier transferencia de recursos públicos realizada a través de los subtítulos 24 o 33 del presupuesto de cualquier servicio público, incluido municipalidades.</w:t>
      </w:r>
    </w:p>
    <w:p w14:paraId="023BEF11" w14:textId="77777777" w:rsidR="00801167" w:rsidRDefault="00801167" w:rsidP="00B77E1F">
      <w:pPr>
        <w:widowControl w:val="0"/>
        <w:tabs>
          <w:tab w:val="left" w:pos="2069"/>
        </w:tabs>
        <w:autoSpaceDE w:val="0"/>
        <w:autoSpaceDN w:val="0"/>
        <w:spacing w:line="276" w:lineRule="auto"/>
        <w:ind w:right="49"/>
        <w:jc w:val="both"/>
        <w:rPr>
          <w:rFonts w:cstheme="minorHAnsi"/>
        </w:rPr>
      </w:pPr>
    </w:p>
    <w:p w14:paraId="2315659F" w14:textId="040A5C3A" w:rsidR="00B77E1F" w:rsidRPr="00B77E1F" w:rsidRDefault="00B77E1F" w:rsidP="00B77E1F">
      <w:pPr>
        <w:pStyle w:val="Prrafodelista"/>
        <w:widowControl w:val="0"/>
        <w:numPr>
          <w:ilvl w:val="0"/>
          <w:numId w:val="36"/>
        </w:numPr>
        <w:tabs>
          <w:tab w:val="left" w:pos="2069"/>
        </w:tabs>
        <w:autoSpaceDE w:val="0"/>
        <w:autoSpaceDN w:val="0"/>
        <w:spacing w:line="276" w:lineRule="auto"/>
        <w:ind w:right="49"/>
        <w:jc w:val="both"/>
        <w:rPr>
          <w:rFonts w:cstheme="minorHAnsi"/>
          <w:b/>
          <w:bCs/>
        </w:rPr>
      </w:pPr>
      <w:r w:rsidRPr="00B77E1F">
        <w:rPr>
          <w:rFonts w:cstheme="minorHAnsi"/>
          <w:b/>
          <w:bCs/>
        </w:rPr>
        <w:t xml:space="preserve">¿Se puede solicitar gastos de renovación de </w:t>
      </w:r>
      <w:bookmarkStart w:id="0" w:name="_Hlk165298418"/>
      <w:r w:rsidRPr="00B77E1F">
        <w:rPr>
          <w:rFonts w:cstheme="minorHAnsi"/>
          <w:b/>
          <w:bCs/>
        </w:rPr>
        <w:t xml:space="preserve">licencias de </w:t>
      </w:r>
      <w:r w:rsidRPr="00801167">
        <w:rPr>
          <w:rFonts w:cstheme="minorHAnsi"/>
          <w:b/>
          <w:bCs/>
          <w:i/>
        </w:rPr>
        <w:t>Drive</w:t>
      </w:r>
      <w:r w:rsidRPr="00B77E1F">
        <w:rPr>
          <w:rFonts w:cstheme="minorHAnsi"/>
          <w:b/>
          <w:bCs/>
        </w:rPr>
        <w:t xml:space="preserve">, </w:t>
      </w:r>
      <w:r w:rsidRPr="00801167">
        <w:rPr>
          <w:rFonts w:cstheme="minorHAnsi"/>
          <w:b/>
          <w:bCs/>
          <w:i/>
        </w:rPr>
        <w:t>Zoom</w:t>
      </w:r>
      <w:r w:rsidRPr="00B77E1F">
        <w:rPr>
          <w:rFonts w:cstheme="minorHAnsi"/>
          <w:b/>
          <w:bCs/>
        </w:rPr>
        <w:t xml:space="preserve"> y licencia de </w:t>
      </w:r>
      <w:r w:rsidRPr="00801167">
        <w:rPr>
          <w:rFonts w:cstheme="minorHAnsi"/>
          <w:b/>
          <w:bCs/>
          <w:i/>
        </w:rPr>
        <w:t>software</w:t>
      </w:r>
      <w:r w:rsidRPr="00B77E1F">
        <w:rPr>
          <w:rFonts w:cstheme="minorHAnsi"/>
          <w:b/>
          <w:bCs/>
        </w:rPr>
        <w:t xml:space="preserve"> de contabilidad</w:t>
      </w:r>
      <w:bookmarkEnd w:id="0"/>
      <w:r w:rsidRPr="00B77E1F">
        <w:rPr>
          <w:rFonts w:cstheme="minorHAnsi"/>
          <w:b/>
          <w:bCs/>
        </w:rPr>
        <w:t>?</w:t>
      </w:r>
    </w:p>
    <w:p w14:paraId="06E852B1" w14:textId="13123E81" w:rsidR="00B77E1F" w:rsidRDefault="00801167" w:rsidP="00B77E1F">
      <w:pPr>
        <w:widowControl w:val="0"/>
        <w:tabs>
          <w:tab w:val="left" w:pos="2069"/>
        </w:tabs>
        <w:autoSpaceDE w:val="0"/>
        <w:autoSpaceDN w:val="0"/>
        <w:spacing w:after="0" w:line="276" w:lineRule="auto"/>
        <w:ind w:right="49"/>
        <w:jc w:val="both"/>
        <w:rPr>
          <w:rFonts w:cstheme="minorHAnsi"/>
        </w:rPr>
      </w:pPr>
      <w:r w:rsidRPr="00B77E1F">
        <w:rPr>
          <w:rFonts w:cstheme="minorHAnsi"/>
        </w:rPr>
        <w:t>Sí</w:t>
      </w:r>
      <w:r w:rsidR="00B77E1F" w:rsidRPr="00B77E1F">
        <w:rPr>
          <w:rFonts w:cstheme="minorHAnsi"/>
        </w:rPr>
        <w:t>, se pueden solicita</w:t>
      </w:r>
      <w:r w:rsidR="00B77E1F">
        <w:rPr>
          <w:rFonts w:cstheme="minorHAnsi"/>
        </w:rPr>
        <w:t>r</w:t>
      </w:r>
      <w:r w:rsidR="00941B38">
        <w:rPr>
          <w:rFonts w:cstheme="minorHAnsi"/>
        </w:rPr>
        <w:t xml:space="preserve"> </w:t>
      </w:r>
      <w:r w:rsidR="00941B38" w:rsidRPr="00941B38">
        <w:rPr>
          <w:rFonts w:cstheme="minorHAnsi"/>
        </w:rPr>
        <w:t xml:space="preserve">licencias de </w:t>
      </w:r>
      <w:r w:rsidR="00941B38" w:rsidRPr="00801167">
        <w:rPr>
          <w:rFonts w:cstheme="minorHAnsi"/>
          <w:i/>
        </w:rPr>
        <w:t>software</w:t>
      </w:r>
      <w:r>
        <w:rPr>
          <w:rFonts w:cstheme="minorHAnsi"/>
        </w:rPr>
        <w:t xml:space="preserve"> y </w:t>
      </w:r>
      <w:r w:rsidR="00941B38">
        <w:rPr>
          <w:rFonts w:cstheme="minorHAnsi"/>
        </w:rPr>
        <w:t>uni</w:t>
      </w:r>
      <w:r>
        <w:rPr>
          <w:rFonts w:cstheme="minorHAnsi"/>
        </w:rPr>
        <w:t>dades de almacenamiento externo.</w:t>
      </w:r>
      <w:r w:rsidR="00941B38">
        <w:rPr>
          <w:rFonts w:cstheme="minorHAnsi"/>
        </w:rPr>
        <w:t xml:space="preserve"> </w:t>
      </w:r>
    </w:p>
    <w:p w14:paraId="5A481617" w14:textId="77777777" w:rsidR="00B77E1F" w:rsidRDefault="00B77E1F" w:rsidP="00B77E1F">
      <w:pPr>
        <w:widowControl w:val="0"/>
        <w:tabs>
          <w:tab w:val="left" w:pos="2069"/>
        </w:tabs>
        <w:autoSpaceDE w:val="0"/>
        <w:autoSpaceDN w:val="0"/>
        <w:spacing w:after="0" w:line="276" w:lineRule="auto"/>
        <w:ind w:right="49"/>
        <w:jc w:val="both"/>
        <w:rPr>
          <w:rFonts w:cstheme="minorHAnsi"/>
        </w:rPr>
      </w:pPr>
    </w:p>
    <w:p w14:paraId="4DE3B175" w14:textId="4A955324" w:rsidR="00B77E1F" w:rsidRPr="00B77E1F" w:rsidRDefault="00B77E1F" w:rsidP="00B77E1F">
      <w:pPr>
        <w:pStyle w:val="Prrafodelista"/>
        <w:widowControl w:val="0"/>
        <w:numPr>
          <w:ilvl w:val="0"/>
          <w:numId w:val="36"/>
        </w:numPr>
        <w:tabs>
          <w:tab w:val="left" w:pos="2069"/>
        </w:tabs>
        <w:autoSpaceDE w:val="0"/>
        <w:autoSpaceDN w:val="0"/>
        <w:spacing w:line="276" w:lineRule="auto"/>
        <w:ind w:right="49"/>
        <w:jc w:val="both"/>
        <w:rPr>
          <w:rFonts w:cstheme="minorHAnsi"/>
          <w:b/>
          <w:bCs/>
        </w:rPr>
      </w:pPr>
      <w:r w:rsidRPr="00B77E1F">
        <w:rPr>
          <w:rFonts w:cstheme="minorHAnsi"/>
          <w:b/>
          <w:bCs/>
        </w:rPr>
        <w:t>¿Cómo se acredita la orgánica y aporte social de la organización patrimonial?</w:t>
      </w:r>
    </w:p>
    <w:p w14:paraId="5DA356EE" w14:textId="7FD07668" w:rsidR="00B77E1F" w:rsidRDefault="00B77E1F" w:rsidP="00B77E1F">
      <w:pPr>
        <w:widowControl w:val="0"/>
        <w:tabs>
          <w:tab w:val="left" w:pos="2069"/>
        </w:tabs>
        <w:autoSpaceDE w:val="0"/>
        <w:autoSpaceDN w:val="0"/>
        <w:spacing w:line="276" w:lineRule="auto"/>
        <w:ind w:right="49"/>
        <w:jc w:val="both"/>
        <w:rPr>
          <w:rFonts w:cstheme="minorHAnsi"/>
        </w:rPr>
      </w:pPr>
      <w:r>
        <w:rPr>
          <w:rFonts w:cstheme="minorHAnsi"/>
        </w:rPr>
        <w:t>Se p</w:t>
      </w:r>
      <w:r w:rsidRPr="00B77E1F">
        <w:rPr>
          <w:rFonts w:cstheme="minorHAnsi"/>
        </w:rPr>
        <w:t>uedes presentar un dosier institucional, acreditando la información contenida con documentos de la propia institución o cartas de comunidades, organización e instituciones que sean beneficiadas por el aporte social.</w:t>
      </w:r>
    </w:p>
    <w:p w14:paraId="7B5B6837" w14:textId="657D8F6A" w:rsidR="00B77E1F" w:rsidRDefault="00B77E1F" w:rsidP="00B77E1F">
      <w:pPr>
        <w:widowControl w:val="0"/>
        <w:tabs>
          <w:tab w:val="left" w:pos="2069"/>
        </w:tabs>
        <w:autoSpaceDE w:val="0"/>
        <w:autoSpaceDN w:val="0"/>
        <w:spacing w:line="276" w:lineRule="auto"/>
        <w:ind w:right="49"/>
        <w:jc w:val="both"/>
        <w:rPr>
          <w:rFonts w:cstheme="minorHAnsi"/>
          <w:b/>
          <w:bCs/>
        </w:rPr>
      </w:pPr>
    </w:p>
    <w:p w14:paraId="1CF3B126" w14:textId="3A65F68B" w:rsidR="00801167" w:rsidRDefault="00801167" w:rsidP="00B77E1F">
      <w:pPr>
        <w:widowControl w:val="0"/>
        <w:tabs>
          <w:tab w:val="left" w:pos="2069"/>
        </w:tabs>
        <w:autoSpaceDE w:val="0"/>
        <w:autoSpaceDN w:val="0"/>
        <w:spacing w:line="276" w:lineRule="auto"/>
        <w:ind w:right="49"/>
        <w:jc w:val="both"/>
        <w:rPr>
          <w:rFonts w:cstheme="minorHAnsi"/>
          <w:b/>
          <w:bCs/>
        </w:rPr>
      </w:pPr>
    </w:p>
    <w:p w14:paraId="74B0097C" w14:textId="28EA9588" w:rsidR="00801167" w:rsidRDefault="00801167" w:rsidP="00B77E1F">
      <w:pPr>
        <w:widowControl w:val="0"/>
        <w:tabs>
          <w:tab w:val="left" w:pos="2069"/>
        </w:tabs>
        <w:autoSpaceDE w:val="0"/>
        <w:autoSpaceDN w:val="0"/>
        <w:spacing w:line="276" w:lineRule="auto"/>
        <w:ind w:right="49"/>
        <w:jc w:val="both"/>
        <w:rPr>
          <w:rFonts w:cstheme="minorHAnsi"/>
          <w:b/>
          <w:bCs/>
        </w:rPr>
      </w:pPr>
    </w:p>
    <w:p w14:paraId="4A77483D" w14:textId="77777777" w:rsidR="00801167" w:rsidRPr="00941B38" w:rsidRDefault="00801167" w:rsidP="00B77E1F">
      <w:pPr>
        <w:widowControl w:val="0"/>
        <w:tabs>
          <w:tab w:val="left" w:pos="2069"/>
        </w:tabs>
        <w:autoSpaceDE w:val="0"/>
        <w:autoSpaceDN w:val="0"/>
        <w:spacing w:line="276" w:lineRule="auto"/>
        <w:ind w:right="49"/>
        <w:jc w:val="both"/>
        <w:rPr>
          <w:rFonts w:cstheme="minorHAnsi"/>
          <w:b/>
          <w:bCs/>
        </w:rPr>
      </w:pPr>
    </w:p>
    <w:p w14:paraId="3E4FD7F7" w14:textId="79FDEA37" w:rsidR="00B77E1F" w:rsidRPr="00941B38" w:rsidRDefault="00B77E1F" w:rsidP="00B77E1F">
      <w:pPr>
        <w:pStyle w:val="Prrafodelista"/>
        <w:widowControl w:val="0"/>
        <w:numPr>
          <w:ilvl w:val="0"/>
          <w:numId w:val="36"/>
        </w:numPr>
        <w:tabs>
          <w:tab w:val="left" w:pos="2069"/>
        </w:tabs>
        <w:autoSpaceDE w:val="0"/>
        <w:autoSpaceDN w:val="0"/>
        <w:spacing w:line="276" w:lineRule="auto"/>
        <w:ind w:right="49"/>
        <w:jc w:val="both"/>
        <w:rPr>
          <w:rFonts w:cstheme="minorHAnsi"/>
          <w:b/>
          <w:bCs/>
        </w:rPr>
      </w:pPr>
      <w:r w:rsidRPr="00941B38">
        <w:rPr>
          <w:rFonts w:cstheme="minorHAnsi"/>
          <w:b/>
          <w:bCs/>
        </w:rPr>
        <w:t>¿Puede postular una organización indígena que tiene personal</w:t>
      </w:r>
      <w:r w:rsidR="00801167">
        <w:rPr>
          <w:rFonts w:cstheme="minorHAnsi"/>
          <w:b/>
          <w:bCs/>
        </w:rPr>
        <w:t xml:space="preserve">idad jurídica a través de </w:t>
      </w:r>
      <w:proofErr w:type="spellStart"/>
      <w:r w:rsidR="00801167">
        <w:rPr>
          <w:rFonts w:cstheme="minorHAnsi"/>
          <w:b/>
          <w:bCs/>
        </w:rPr>
        <w:t>Conadi</w:t>
      </w:r>
      <w:proofErr w:type="spellEnd"/>
      <w:r w:rsidRPr="00941B38">
        <w:rPr>
          <w:rFonts w:cstheme="minorHAnsi"/>
          <w:b/>
          <w:bCs/>
        </w:rPr>
        <w:t>?</w:t>
      </w:r>
    </w:p>
    <w:p w14:paraId="33E5AF96" w14:textId="6B9B96BE" w:rsidR="00941B38" w:rsidRDefault="00B77E1F" w:rsidP="00B77E1F">
      <w:pPr>
        <w:widowControl w:val="0"/>
        <w:tabs>
          <w:tab w:val="left" w:pos="2069"/>
        </w:tabs>
        <w:autoSpaceDE w:val="0"/>
        <w:autoSpaceDN w:val="0"/>
        <w:spacing w:line="276" w:lineRule="auto"/>
        <w:ind w:right="49"/>
        <w:jc w:val="both"/>
        <w:rPr>
          <w:rFonts w:cstheme="minorHAnsi"/>
        </w:rPr>
      </w:pPr>
      <w:r w:rsidRPr="00B77E1F">
        <w:rPr>
          <w:rFonts w:cstheme="minorHAnsi"/>
        </w:rPr>
        <w:t>Si</w:t>
      </w:r>
      <w:r w:rsidR="00941B38">
        <w:rPr>
          <w:rFonts w:cstheme="minorHAnsi"/>
        </w:rPr>
        <w:t xml:space="preserve"> cumple con l</w:t>
      </w:r>
      <w:r w:rsidR="00801167">
        <w:rPr>
          <w:rFonts w:cstheme="minorHAnsi"/>
        </w:rPr>
        <w:t>os requisitos indicados en las b</w:t>
      </w:r>
      <w:r w:rsidR="00941B38">
        <w:rPr>
          <w:rFonts w:cstheme="minorHAnsi"/>
        </w:rPr>
        <w:t>ases, si</w:t>
      </w:r>
      <w:r w:rsidRPr="00B77E1F">
        <w:rPr>
          <w:rFonts w:cstheme="minorHAnsi"/>
        </w:rPr>
        <w:t xml:space="preserve"> puede postular una organización indígena constituidas de conformidad a la Ley 19.253 y que cuenten con personalidad jurídica vigente debida</w:t>
      </w:r>
      <w:r w:rsidR="00801167">
        <w:rPr>
          <w:rFonts w:cstheme="minorHAnsi"/>
        </w:rPr>
        <w:t xml:space="preserve">mente acreditada por la </w:t>
      </w:r>
      <w:proofErr w:type="spellStart"/>
      <w:r w:rsidR="00801167">
        <w:rPr>
          <w:rFonts w:cstheme="minorHAnsi"/>
        </w:rPr>
        <w:t>Conadi</w:t>
      </w:r>
      <w:proofErr w:type="spellEnd"/>
      <w:r w:rsidRPr="00B77E1F">
        <w:rPr>
          <w:rFonts w:cstheme="minorHAnsi"/>
        </w:rPr>
        <w:t>.</w:t>
      </w:r>
      <w:r w:rsidR="00941B38">
        <w:rPr>
          <w:rFonts w:cstheme="minorHAnsi"/>
        </w:rPr>
        <w:t xml:space="preserve"> </w:t>
      </w:r>
    </w:p>
    <w:p w14:paraId="31ED506D" w14:textId="77777777" w:rsidR="00801167" w:rsidRDefault="00801167" w:rsidP="00B77E1F">
      <w:pPr>
        <w:widowControl w:val="0"/>
        <w:tabs>
          <w:tab w:val="left" w:pos="2069"/>
        </w:tabs>
        <w:autoSpaceDE w:val="0"/>
        <w:autoSpaceDN w:val="0"/>
        <w:spacing w:line="276" w:lineRule="auto"/>
        <w:ind w:right="49"/>
        <w:jc w:val="both"/>
        <w:rPr>
          <w:rFonts w:cstheme="minorHAnsi"/>
        </w:rPr>
      </w:pPr>
    </w:p>
    <w:p w14:paraId="170A83E6" w14:textId="476DFD53" w:rsidR="00941B38" w:rsidRPr="00941B38" w:rsidRDefault="00941B38" w:rsidP="00941B38">
      <w:pPr>
        <w:pStyle w:val="Prrafodelista"/>
        <w:widowControl w:val="0"/>
        <w:numPr>
          <w:ilvl w:val="0"/>
          <w:numId w:val="36"/>
        </w:numPr>
        <w:tabs>
          <w:tab w:val="left" w:pos="2069"/>
        </w:tabs>
        <w:autoSpaceDE w:val="0"/>
        <w:autoSpaceDN w:val="0"/>
        <w:spacing w:line="276" w:lineRule="auto"/>
        <w:ind w:right="49"/>
        <w:jc w:val="both"/>
        <w:rPr>
          <w:rFonts w:cstheme="minorHAnsi"/>
          <w:b/>
          <w:bCs/>
        </w:rPr>
      </w:pPr>
      <w:r w:rsidRPr="00941B38">
        <w:rPr>
          <w:rFonts w:cstheme="minorHAnsi"/>
          <w:b/>
          <w:bCs/>
        </w:rPr>
        <w:t>¿Se puede</w:t>
      </w:r>
      <w:r w:rsidR="00801167">
        <w:rPr>
          <w:rFonts w:cstheme="minorHAnsi"/>
          <w:b/>
          <w:bCs/>
        </w:rPr>
        <w:t>n</w:t>
      </w:r>
      <w:bookmarkStart w:id="1" w:name="_GoBack"/>
      <w:bookmarkEnd w:id="1"/>
      <w:r w:rsidRPr="00941B38">
        <w:rPr>
          <w:rFonts w:cstheme="minorHAnsi"/>
          <w:b/>
          <w:bCs/>
        </w:rPr>
        <w:t xml:space="preserve"> solicitar servicios que, correspondiendo a la dirección de la organización patrimonial, están a nombre de otra persona jurídica?</w:t>
      </w:r>
    </w:p>
    <w:p w14:paraId="7918764B" w14:textId="32959D18" w:rsidR="00941B38" w:rsidRPr="00941B38" w:rsidRDefault="00941B38" w:rsidP="00941B38">
      <w:pPr>
        <w:widowControl w:val="0"/>
        <w:tabs>
          <w:tab w:val="left" w:pos="2069"/>
        </w:tabs>
        <w:autoSpaceDE w:val="0"/>
        <w:autoSpaceDN w:val="0"/>
        <w:spacing w:line="276" w:lineRule="auto"/>
        <w:ind w:right="49"/>
        <w:jc w:val="both"/>
        <w:rPr>
          <w:rFonts w:cstheme="minorHAnsi"/>
        </w:rPr>
      </w:pPr>
      <w:r w:rsidRPr="00941B38">
        <w:rPr>
          <w:rFonts w:cstheme="minorHAnsi"/>
        </w:rPr>
        <w:t xml:space="preserve">Las facturas de servicios deben estar a nombre de la </w:t>
      </w:r>
      <w:r w:rsidR="007C27D8">
        <w:rPr>
          <w:rFonts w:cstheme="minorHAnsi"/>
        </w:rPr>
        <w:t>organización patrimonial</w:t>
      </w:r>
      <w:r w:rsidRPr="00941B38">
        <w:rPr>
          <w:rFonts w:cstheme="minorHAnsi"/>
        </w:rPr>
        <w:t xml:space="preserve"> que postula.</w:t>
      </w:r>
    </w:p>
    <w:sectPr w:rsidR="00941B38" w:rsidRPr="00941B3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9AFB" w14:textId="77777777" w:rsidR="00D75F57" w:rsidRDefault="00D75F57" w:rsidP="006C12A7">
      <w:pPr>
        <w:spacing w:after="0" w:line="240" w:lineRule="auto"/>
      </w:pPr>
      <w:r>
        <w:separator/>
      </w:r>
    </w:p>
  </w:endnote>
  <w:endnote w:type="continuationSeparator" w:id="0">
    <w:p w14:paraId="5DD7A3C7" w14:textId="77777777" w:rsidR="00D75F57" w:rsidRDefault="00D75F57" w:rsidP="006C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2630"/>
      <w:docPartObj>
        <w:docPartGallery w:val="Page Numbers (Bottom of Page)"/>
        <w:docPartUnique/>
      </w:docPartObj>
    </w:sdtPr>
    <w:sdtEndPr/>
    <w:sdtContent>
      <w:p w14:paraId="174BEA0B" w14:textId="72C932A9" w:rsidR="008E7932" w:rsidRDefault="008E7932">
        <w:pPr>
          <w:pStyle w:val="Piedepgina"/>
          <w:jc w:val="center"/>
        </w:pPr>
        <w:r>
          <w:fldChar w:fldCharType="begin"/>
        </w:r>
        <w:r>
          <w:instrText>PAGE   \* MERGEFORMAT</w:instrText>
        </w:r>
        <w:r>
          <w:fldChar w:fldCharType="separate"/>
        </w:r>
        <w:r w:rsidR="00801167" w:rsidRPr="00801167">
          <w:rPr>
            <w:noProof/>
            <w:lang w:val="es-ES"/>
          </w:rPr>
          <w:t>5</w:t>
        </w:r>
        <w:r>
          <w:fldChar w:fldCharType="end"/>
        </w:r>
      </w:p>
    </w:sdtContent>
  </w:sdt>
  <w:p w14:paraId="241D9BA7" w14:textId="77777777" w:rsidR="008E7932" w:rsidRDefault="008E79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A163" w14:textId="77777777" w:rsidR="00D75F57" w:rsidRDefault="00D75F57" w:rsidP="006C12A7">
      <w:pPr>
        <w:spacing w:after="0" w:line="240" w:lineRule="auto"/>
      </w:pPr>
      <w:r>
        <w:separator/>
      </w:r>
    </w:p>
  </w:footnote>
  <w:footnote w:type="continuationSeparator" w:id="0">
    <w:p w14:paraId="3EFBE154" w14:textId="77777777" w:rsidR="00D75F57" w:rsidRDefault="00D75F57" w:rsidP="006C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87A3" w14:textId="6B97948A" w:rsidR="008E7932" w:rsidRDefault="00A329C1" w:rsidP="0030636A">
    <w:pPr>
      <w:pStyle w:val="Encabezado"/>
      <w:jc w:val="right"/>
    </w:pPr>
    <w:r w:rsidRPr="001D4198">
      <w:rPr>
        <w:noProof/>
        <w:lang w:eastAsia="es-CL"/>
      </w:rPr>
      <w:drawing>
        <wp:anchor distT="0" distB="0" distL="114300" distR="114300" simplePos="0" relativeHeight="251659264" behindDoc="0" locked="0" layoutInCell="1" allowOverlap="1" wp14:anchorId="312A5351" wp14:editId="570F5DB7">
          <wp:simplePos x="0" y="0"/>
          <wp:positionH relativeFrom="margin">
            <wp:posOffset>-127000</wp:posOffset>
          </wp:positionH>
          <wp:positionV relativeFrom="margin">
            <wp:posOffset>-831850</wp:posOffset>
          </wp:positionV>
          <wp:extent cx="1143000" cy="1221441"/>
          <wp:effectExtent l="0" t="0" r="0" b="0"/>
          <wp:wrapNone/>
          <wp:docPr id="9" name="Imagen 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Interfaz de usuario gráfica&#10;&#10;Descripción generada automáticamente"/>
                  <pic:cNvPicPr/>
                </pic:nvPicPr>
                <pic:blipFill>
                  <a:blip r:embed="rId1"/>
                  <a:stretch>
                    <a:fillRect/>
                  </a:stretch>
                </pic:blipFill>
                <pic:spPr>
                  <a:xfrm>
                    <a:off x="0" y="0"/>
                    <a:ext cx="1143000" cy="12214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218"/>
    <w:multiLevelType w:val="hybridMultilevel"/>
    <w:tmpl w:val="7520D602"/>
    <w:lvl w:ilvl="0" w:tplc="C47C4F04">
      <w:start w:val="1"/>
      <w:numFmt w:val="lowerLetter"/>
      <w:lvlText w:val="%1."/>
      <w:lvlJc w:val="left"/>
      <w:pPr>
        <w:ind w:left="1353" w:hanging="360"/>
      </w:pPr>
      <w:rPr>
        <w:b w:val="0"/>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F590C57"/>
    <w:multiLevelType w:val="hybridMultilevel"/>
    <w:tmpl w:val="4B80C906"/>
    <w:lvl w:ilvl="0" w:tplc="5BD08FC0">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CF2741"/>
    <w:multiLevelType w:val="hybridMultilevel"/>
    <w:tmpl w:val="B1049396"/>
    <w:lvl w:ilvl="0" w:tplc="18D4F96E">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2CA9"/>
    <w:multiLevelType w:val="hybridMultilevel"/>
    <w:tmpl w:val="12BAE184"/>
    <w:lvl w:ilvl="0" w:tplc="E73C922C">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AF6181F"/>
    <w:multiLevelType w:val="hybridMultilevel"/>
    <w:tmpl w:val="B5FAB7FA"/>
    <w:lvl w:ilvl="0" w:tplc="72A6DE2A">
      <w:numFmt w:val="bullet"/>
      <w:lvlText w:val="-"/>
      <w:lvlJc w:val="left"/>
      <w:pPr>
        <w:ind w:left="720" w:hanging="360"/>
      </w:pPr>
      <w:rPr>
        <w:rFonts w:ascii="Times New Roman" w:eastAsia="SimSun"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595DF3"/>
    <w:multiLevelType w:val="hybridMultilevel"/>
    <w:tmpl w:val="3C8AF1E4"/>
    <w:lvl w:ilvl="0" w:tplc="0409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5E4CD0"/>
    <w:multiLevelType w:val="hybridMultilevel"/>
    <w:tmpl w:val="2952AFE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2A5DC7"/>
    <w:multiLevelType w:val="hybridMultilevel"/>
    <w:tmpl w:val="D760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17FB"/>
    <w:multiLevelType w:val="hybridMultilevel"/>
    <w:tmpl w:val="72CECB54"/>
    <w:lvl w:ilvl="0" w:tplc="F1D870A8">
      <w:numFmt w:val="bullet"/>
      <w:lvlText w:val="-"/>
      <w:lvlJc w:val="left"/>
      <w:pPr>
        <w:ind w:left="720" w:hanging="360"/>
      </w:pPr>
      <w:rPr>
        <w:rFonts w:ascii="Times New Roman" w:eastAsia="SimSun"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CDA5D49"/>
    <w:multiLevelType w:val="hybridMultilevel"/>
    <w:tmpl w:val="70F84B70"/>
    <w:lvl w:ilvl="0" w:tplc="E592B71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96972"/>
    <w:multiLevelType w:val="hybridMultilevel"/>
    <w:tmpl w:val="E6F6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D0FDC"/>
    <w:multiLevelType w:val="multilevel"/>
    <w:tmpl w:val="7CDC96F0"/>
    <w:lvl w:ilvl="0">
      <w:start w:val="1"/>
      <w:numFmt w:val="bullet"/>
      <w:lvlText w:val="●"/>
      <w:lvlJc w:val="left"/>
      <w:pPr>
        <w:ind w:left="720" w:hanging="360"/>
      </w:pPr>
      <w:rPr>
        <w:rFonts w:ascii="Calibri" w:eastAsia="Calibri" w:hAnsi="Calibri" w:cs="Calibri"/>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971A6A"/>
    <w:multiLevelType w:val="hybridMultilevel"/>
    <w:tmpl w:val="79AC3EE8"/>
    <w:lvl w:ilvl="0" w:tplc="5AC0D4C8">
      <w:start w:val="1"/>
      <w:numFmt w:val="decimal"/>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1D572DA"/>
    <w:multiLevelType w:val="multilevel"/>
    <w:tmpl w:val="9B14C9E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F35DDE"/>
    <w:multiLevelType w:val="hybridMultilevel"/>
    <w:tmpl w:val="4816D572"/>
    <w:lvl w:ilvl="0" w:tplc="34389BD2">
      <w:start w:val="1"/>
      <w:numFmt w:val="lowerLetter"/>
      <w:lvlText w:val="%1."/>
      <w:lvlJc w:val="left"/>
      <w:pPr>
        <w:ind w:left="150" w:hanging="510"/>
      </w:pPr>
      <w:rPr>
        <w:rFonts w:ascii="Calibri" w:hAnsi="Calibri" w:cs="Calibri"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A534BF2"/>
    <w:multiLevelType w:val="hybridMultilevel"/>
    <w:tmpl w:val="90885A9E"/>
    <w:lvl w:ilvl="0" w:tplc="9462F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844A6"/>
    <w:multiLevelType w:val="hybridMultilevel"/>
    <w:tmpl w:val="585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E4403"/>
    <w:multiLevelType w:val="hybridMultilevel"/>
    <w:tmpl w:val="0B700A0C"/>
    <w:lvl w:ilvl="0" w:tplc="C860A804">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666E"/>
    <w:multiLevelType w:val="hybridMultilevel"/>
    <w:tmpl w:val="434402DC"/>
    <w:lvl w:ilvl="0" w:tplc="1682E870">
      <w:start w:val="1"/>
      <w:numFmt w:val="lowerLetter"/>
      <w:lvlText w:val="%1)"/>
      <w:lvlJc w:val="left"/>
      <w:pPr>
        <w:ind w:left="778" w:hanging="360"/>
      </w:pPr>
      <w:rPr>
        <w:b w:val="0"/>
      </w:r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19" w15:restartNumberingAfterBreak="0">
    <w:nsid w:val="3F9630A8"/>
    <w:multiLevelType w:val="multilevel"/>
    <w:tmpl w:val="6F3CC076"/>
    <w:lvl w:ilvl="0">
      <w:start w:val="1"/>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2068" w:hanging="476"/>
      </w:pPr>
      <w:rPr>
        <w:rFonts w:ascii="Symbol" w:eastAsia="Symbol" w:hAnsi="Symbol" w:cs="Symbol" w:hint="default"/>
        <w:w w:val="100"/>
        <w:sz w:val="22"/>
        <w:szCs w:val="22"/>
        <w:lang w:val="es-ES" w:eastAsia="en-US" w:bidi="ar-SA"/>
      </w:rPr>
    </w:lvl>
    <w:lvl w:ilvl="3">
      <w:numFmt w:val="bullet"/>
      <w:lvlText w:val="•"/>
      <w:lvlJc w:val="left"/>
      <w:pPr>
        <w:ind w:left="4766" w:hanging="476"/>
      </w:pPr>
      <w:rPr>
        <w:rFonts w:hint="default"/>
        <w:lang w:val="es-ES" w:eastAsia="en-US" w:bidi="ar-SA"/>
      </w:rPr>
    </w:lvl>
    <w:lvl w:ilvl="4">
      <w:numFmt w:val="bullet"/>
      <w:lvlText w:val="•"/>
      <w:lvlJc w:val="left"/>
      <w:pPr>
        <w:ind w:left="5668" w:hanging="476"/>
      </w:pPr>
      <w:rPr>
        <w:rFonts w:hint="default"/>
        <w:lang w:val="es-ES" w:eastAsia="en-US" w:bidi="ar-SA"/>
      </w:rPr>
    </w:lvl>
    <w:lvl w:ilvl="5">
      <w:numFmt w:val="bullet"/>
      <w:lvlText w:val="•"/>
      <w:lvlJc w:val="left"/>
      <w:pPr>
        <w:ind w:left="6571" w:hanging="476"/>
      </w:pPr>
      <w:rPr>
        <w:rFonts w:hint="default"/>
        <w:lang w:val="es-ES" w:eastAsia="en-US" w:bidi="ar-SA"/>
      </w:rPr>
    </w:lvl>
    <w:lvl w:ilvl="6">
      <w:numFmt w:val="bullet"/>
      <w:lvlText w:val="•"/>
      <w:lvlJc w:val="left"/>
      <w:pPr>
        <w:ind w:left="7473" w:hanging="476"/>
      </w:pPr>
      <w:rPr>
        <w:rFonts w:hint="default"/>
        <w:lang w:val="es-ES" w:eastAsia="en-US" w:bidi="ar-SA"/>
      </w:rPr>
    </w:lvl>
    <w:lvl w:ilvl="7">
      <w:numFmt w:val="bullet"/>
      <w:lvlText w:val="•"/>
      <w:lvlJc w:val="left"/>
      <w:pPr>
        <w:ind w:left="8375" w:hanging="476"/>
      </w:pPr>
      <w:rPr>
        <w:rFonts w:hint="default"/>
        <w:lang w:val="es-ES" w:eastAsia="en-US" w:bidi="ar-SA"/>
      </w:rPr>
    </w:lvl>
    <w:lvl w:ilvl="8">
      <w:numFmt w:val="bullet"/>
      <w:lvlText w:val="•"/>
      <w:lvlJc w:val="left"/>
      <w:pPr>
        <w:ind w:left="9277" w:hanging="476"/>
      </w:pPr>
      <w:rPr>
        <w:rFonts w:hint="default"/>
        <w:lang w:val="es-ES" w:eastAsia="en-US" w:bidi="ar-SA"/>
      </w:rPr>
    </w:lvl>
  </w:abstractNum>
  <w:abstractNum w:abstractNumId="20" w15:restartNumberingAfterBreak="0">
    <w:nsid w:val="3FF71B1C"/>
    <w:multiLevelType w:val="hybridMultilevel"/>
    <w:tmpl w:val="A63AA3B4"/>
    <w:lvl w:ilvl="0" w:tplc="9CACF63C">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260DC"/>
    <w:multiLevelType w:val="hybridMultilevel"/>
    <w:tmpl w:val="0108E76E"/>
    <w:lvl w:ilvl="0" w:tplc="3378FE64">
      <w:start w:val="1"/>
      <w:numFmt w:val="decimal"/>
      <w:lvlText w:val="%1."/>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63A80"/>
    <w:multiLevelType w:val="hybridMultilevel"/>
    <w:tmpl w:val="1E86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E30FE2"/>
    <w:multiLevelType w:val="hybridMultilevel"/>
    <w:tmpl w:val="FB2A1694"/>
    <w:lvl w:ilvl="0" w:tplc="5BD08FC0">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8D95E3C"/>
    <w:multiLevelType w:val="hybridMultilevel"/>
    <w:tmpl w:val="906C2B84"/>
    <w:lvl w:ilvl="0" w:tplc="3780A0C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4E7D564A"/>
    <w:multiLevelType w:val="hybridMultilevel"/>
    <w:tmpl w:val="B49EA6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F151803"/>
    <w:multiLevelType w:val="hybridMultilevel"/>
    <w:tmpl w:val="B2BC6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D6BD7"/>
    <w:multiLevelType w:val="hybridMultilevel"/>
    <w:tmpl w:val="7850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078A5"/>
    <w:multiLevelType w:val="hybridMultilevel"/>
    <w:tmpl w:val="839A0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AA04CB"/>
    <w:multiLevelType w:val="hybridMultilevel"/>
    <w:tmpl w:val="C81A3A44"/>
    <w:lvl w:ilvl="0" w:tplc="AC12A35E">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8667919"/>
    <w:multiLevelType w:val="hybridMultilevel"/>
    <w:tmpl w:val="92404F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A397909"/>
    <w:multiLevelType w:val="hybridMultilevel"/>
    <w:tmpl w:val="F39A232C"/>
    <w:lvl w:ilvl="0" w:tplc="8E98BF6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E23FB"/>
    <w:multiLevelType w:val="hybridMultilevel"/>
    <w:tmpl w:val="F2C4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F77E77"/>
    <w:multiLevelType w:val="hybridMultilevel"/>
    <w:tmpl w:val="3D7C4930"/>
    <w:lvl w:ilvl="0" w:tplc="5BD08FC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996D9F"/>
    <w:multiLevelType w:val="hybridMultilevel"/>
    <w:tmpl w:val="46B4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4723A"/>
    <w:multiLevelType w:val="hybridMultilevel"/>
    <w:tmpl w:val="CDE8E366"/>
    <w:lvl w:ilvl="0" w:tplc="1A56BB7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64304C09"/>
    <w:multiLevelType w:val="hybridMultilevel"/>
    <w:tmpl w:val="5210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06131"/>
    <w:multiLevelType w:val="hybridMultilevel"/>
    <w:tmpl w:val="E4F2B1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9BF05E5"/>
    <w:multiLevelType w:val="hybridMultilevel"/>
    <w:tmpl w:val="D25C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C55D7"/>
    <w:multiLevelType w:val="hybridMultilevel"/>
    <w:tmpl w:val="1E10A5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4F3089"/>
    <w:multiLevelType w:val="hybridMultilevel"/>
    <w:tmpl w:val="7C206A46"/>
    <w:lvl w:ilvl="0" w:tplc="0409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9"/>
  </w:num>
  <w:num w:numId="4">
    <w:abstractNumId w:val="35"/>
  </w:num>
  <w:num w:numId="5">
    <w:abstractNumId w:val="24"/>
  </w:num>
  <w:num w:numId="6">
    <w:abstractNumId w:val="25"/>
  </w:num>
  <w:num w:numId="7">
    <w:abstractNumId w:val="3"/>
  </w:num>
  <w:num w:numId="8">
    <w:abstractNumId w:val="34"/>
  </w:num>
  <w:num w:numId="9">
    <w:abstractNumId w:val="15"/>
  </w:num>
  <w:num w:numId="10">
    <w:abstractNumId w:val="9"/>
  </w:num>
  <w:num w:numId="11">
    <w:abstractNumId w:val="19"/>
  </w:num>
  <w:num w:numId="12">
    <w:abstractNumId w:val="38"/>
  </w:num>
  <w:num w:numId="13">
    <w:abstractNumId w:val="31"/>
  </w:num>
  <w:num w:numId="14">
    <w:abstractNumId w:val="21"/>
  </w:num>
  <w:num w:numId="15">
    <w:abstractNumId w:val="7"/>
  </w:num>
  <w:num w:numId="16">
    <w:abstractNumId w:val="14"/>
  </w:num>
  <w:num w:numId="17">
    <w:abstractNumId w:val="2"/>
  </w:num>
  <w:num w:numId="18">
    <w:abstractNumId w:val="20"/>
  </w:num>
  <w:num w:numId="19">
    <w:abstractNumId w:val="4"/>
  </w:num>
  <w:num w:numId="20">
    <w:abstractNumId w:val="8"/>
  </w:num>
  <w:num w:numId="21">
    <w:abstractNumId w:val="23"/>
  </w:num>
  <w:num w:numId="22">
    <w:abstractNumId w:val="1"/>
  </w:num>
  <w:num w:numId="23">
    <w:abstractNumId w:val="5"/>
  </w:num>
  <w:num w:numId="24">
    <w:abstractNumId w:val="40"/>
  </w:num>
  <w:num w:numId="25">
    <w:abstractNumId w:val="12"/>
  </w:num>
  <w:num w:numId="26">
    <w:abstractNumId w:val="1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0"/>
  </w:num>
  <w:num w:numId="30">
    <w:abstractNumId w:val="6"/>
  </w:num>
  <w:num w:numId="31">
    <w:abstractNumId w:val="13"/>
  </w:num>
  <w:num w:numId="32">
    <w:abstractNumId w:val="37"/>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num>
  <w:num w:numId="40">
    <w:abstractNumId w:val="27"/>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08"/>
    <w:rsid w:val="00000CE7"/>
    <w:rsid w:val="00003730"/>
    <w:rsid w:val="00020320"/>
    <w:rsid w:val="000252BB"/>
    <w:rsid w:val="00027CD2"/>
    <w:rsid w:val="00032628"/>
    <w:rsid w:val="00043478"/>
    <w:rsid w:val="000460F3"/>
    <w:rsid w:val="000514C7"/>
    <w:rsid w:val="0005555D"/>
    <w:rsid w:val="000567C3"/>
    <w:rsid w:val="000602F7"/>
    <w:rsid w:val="00060F8A"/>
    <w:rsid w:val="00066892"/>
    <w:rsid w:val="0007156A"/>
    <w:rsid w:val="000951EE"/>
    <w:rsid w:val="000A13A5"/>
    <w:rsid w:val="000E5BF9"/>
    <w:rsid w:val="000E5D72"/>
    <w:rsid w:val="000F1223"/>
    <w:rsid w:val="000F6A79"/>
    <w:rsid w:val="00103518"/>
    <w:rsid w:val="00113206"/>
    <w:rsid w:val="0011442F"/>
    <w:rsid w:val="001148EF"/>
    <w:rsid w:val="001418D1"/>
    <w:rsid w:val="00155684"/>
    <w:rsid w:val="001673E7"/>
    <w:rsid w:val="00171A95"/>
    <w:rsid w:val="00172916"/>
    <w:rsid w:val="00186766"/>
    <w:rsid w:val="001A1344"/>
    <w:rsid w:val="001A148A"/>
    <w:rsid w:val="001A643A"/>
    <w:rsid w:val="001A7113"/>
    <w:rsid w:val="001B0A03"/>
    <w:rsid w:val="001B6AB4"/>
    <w:rsid w:val="001C11E3"/>
    <w:rsid w:val="001C12B3"/>
    <w:rsid w:val="001C1AD9"/>
    <w:rsid w:val="001C5AA3"/>
    <w:rsid w:val="001E5192"/>
    <w:rsid w:val="001F0BF1"/>
    <w:rsid w:val="00200CBC"/>
    <w:rsid w:val="00205D64"/>
    <w:rsid w:val="00221EED"/>
    <w:rsid w:val="00234826"/>
    <w:rsid w:val="00234AB9"/>
    <w:rsid w:val="00247F6D"/>
    <w:rsid w:val="00263E22"/>
    <w:rsid w:val="00267081"/>
    <w:rsid w:val="00281C58"/>
    <w:rsid w:val="00284483"/>
    <w:rsid w:val="00293FA3"/>
    <w:rsid w:val="002968CA"/>
    <w:rsid w:val="00296C28"/>
    <w:rsid w:val="002A1CC6"/>
    <w:rsid w:val="002D2BC4"/>
    <w:rsid w:val="002F25C3"/>
    <w:rsid w:val="00302922"/>
    <w:rsid w:val="00304F8D"/>
    <w:rsid w:val="003051D5"/>
    <w:rsid w:val="0030636A"/>
    <w:rsid w:val="0030639E"/>
    <w:rsid w:val="00312A95"/>
    <w:rsid w:val="00316AEA"/>
    <w:rsid w:val="0033043C"/>
    <w:rsid w:val="00330DC6"/>
    <w:rsid w:val="0033438C"/>
    <w:rsid w:val="00345484"/>
    <w:rsid w:val="00351F67"/>
    <w:rsid w:val="00355D34"/>
    <w:rsid w:val="00360770"/>
    <w:rsid w:val="00366436"/>
    <w:rsid w:val="00367091"/>
    <w:rsid w:val="00367B95"/>
    <w:rsid w:val="00373EEE"/>
    <w:rsid w:val="003810BE"/>
    <w:rsid w:val="00385324"/>
    <w:rsid w:val="00386B3A"/>
    <w:rsid w:val="00392C18"/>
    <w:rsid w:val="00397127"/>
    <w:rsid w:val="003A550E"/>
    <w:rsid w:val="003D2188"/>
    <w:rsid w:val="003D2210"/>
    <w:rsid w:val="003D4A3C"/>
    <w:rsid w:val="003D7447"/>
    <w:rsid w:val="003E601F"/>
    <w:rsid w:val="003F2192"/>
    <w:rsid w:val="003F278D"/>
    <w:rsid w:val="00400D29"/>
    <w:rsid w:val="00407347"/>
    <w:rsid w:val="004107BF"/>
    <w:rsid w:val="004130B9"/>
    <w:rsid w:val="0044585D"/>
    <w:rsid w:val="00453C2A"/>
    <w:rsid w:val="004549A3"/>
    <w:rsid w:val="0046000C"/>
    <w:rsid w:val="00460518"/>
    <w:rsid w:val="00461F96"/>
    <w:rsid w:val="00471BAD"/>
    <w:rsid w:val="0047286F"/>
    <w:rsid w:val="00481897"/>
    <w:rsid w:val="00481B2A"/>
    <w:rsid w:val="004830D5"/>
    <w:rsid w:val="004A0005"/>
    <w:rsid w:val="004A09F7"/>
    <w:rsid w:val="004A3D78"/>
    <w:rsid w:val="004A49DD"/>
    <w:rsid w:val="004A6263"/>
    <w:rsid w:val="004B7367"/>
    <w:rsid w:val="004C2082"/>
    <w:rsid w:val="004C454C"/>
    <w:rsid w:val="004D3A31"/>
    <w:rsid w:val="004E7A62"/>
    <w:rsid w:val="004F3873"/>
    <w:rsid w:val="00501549"/>
    <w:rsid w:val="0051222C"/>
    <w:rsid w:val="00512873"/>
    <w:rsid w:val="005161C4"/>
    <w:rsid w:val="0051651D"/>
    <w:rsid w:val="00517020"/>
    <w:rsid w:val="00534A26"/>
    <w:rsid w:val="00535CE7"/>
    <w:rsid w:val="00575F97"/>
    <w:rsid w:val="00580D8F"/>
    <w:rsid w:val="00594354"/>
    <w:rsid w:val="005945C8"/>
    <w:rsid w:val="005969E7"/>
    <w:rsid w:val="005A4E9E"/>
    <w:rsid w:val="005C5EC5"/>
    <w:rsid w:val="005C5FE1"/>
    <w:rsid w:val="005D3A79"/>
    <w:rsid w:val="005D588A"/>
    <w:rsid w:val="005D597F"/>
    <w:rsid w:val="005E36E2"/>
    <w:rsid w:val="00624164"/>
    <w:rsid w:val="0063077A"/>
    <w:rsid w:val="0063165A"/>
    <w:rsid w:val="00632294"/>
    <w:rsid w:val="00637360"/>
    <w:rsid w:val="00642FDD"/>
    <w:rsid w:val="006636E8"/>
    <w:rsid w:val="00663F02"/>
    <w:rsid w:val="0066622E"/>
    <w:rsid w:val="006745DE"/>
    <w:rsid w:val="0068074E"/>
    <w:rsid w:val="00684A2C"/>
    <w:rsid w:val="00685173"/>
    <w:rsid w:val="00692542"/>
    <w:rsid w:val="00695D84"/>
    <w:rsid w:val="006A5079"/>
    <w:rsid w:val="006B0B67"/>
    <w:rsid w:val="006B27F6"/>
    <w:rsid w:val="006C12A7"/>
    <w:rsid w:val="006E79BE"/>
    <w:rsid w:val="006F2F2F"/>
    <w:rsid w:val="007034C7"/>
    <w:rsid w:val="007052B9"/>
    <w:rsid w:val="007203A6"/>
    <w:rsid w:val="00730C5A"/>
    <w:rsid w:val="007334ED"/>
    <w:rsid w:val="00734451"/>
    <w:rsid w:val="00745313"/>
    <w:rsid w:val="00751175"/>
    <w:rsid w:val="00755A3C"/>
    <w:rsid w:val="007675B5"/>
    <w:rsid w:val="00782801"/>
    <w:rsid w:val="007859C1"/>
    <w:rsid w:val="00796852"/>
    <w:rsid w:val="007A1A07"/>
    <w:rsid w:val="007B0B6F"/>
    <w:rsid w:val="007C0F68"/>
    <w:rsid w:val="007C27D8"/>
    <w:rsid w:val="007C3601"/>
    <w:rsid w:val="007C39C0"/>
    <w:rsid w:val="007C6B57"/>
    <w:rsid w:val="007E1948"/>
    <w:rsid w:val="007E32B5"/>
    <w:rsid w:val="00801167"/>
    <w:rsid w:val="008065BA"/>
    <w:rsid w:val="00834853"/>
    <w:rsid w:val="00837152"/>
    <w:rsid w:val="00837DDA"/>
    <w:rsid w:val="0086153B"/>
    <w:rsid w:val="00865BC1"/>
    <w:rsid w:val="008663D7"/>
    <w:rsid w:val="00866D9B"/>
    <w:rsid w:val="008676FB"/>
    <w:rsid w:val="00884FE5"/>
    <w:rsid w:val="008A01AA"/>
    <w:rsid w:val="008A0813"/>
    <w:rsid w:val="008A6717"/>
    <w:rsid w:val="008B141F"/>
    <w:rsid w:val="008B3D16"/>
    <w:rsid w:val="008B63CC"/>
    <w:rsid w:val="008D5622"/>
    <w:rsid w:val="008E069A"/>
    <w:rsid w:val="008E7932"/>
    <w:rsid w:val="008F60A1"/>
    <w:rsid w:val="00904BCE"/>
    <w:rsid w:val="009122C0"/>
    <w:rsid w:val="00915B80"/>
    <w:rsid w:val="0093396C"/>
    <w:rsid w:val="00941B38"/>
    <w:rsid w:val="0095299D"/>
    <w:rsid w:val="00962FC4"/>
    <w:rsid w:val="00995AE1"/>
    <w:rsid w:val="009E4330"/>
    <w:rsid w:val="009E53B5"/>
    <w:rsid w:val="009F3C09"/>
    <w:rsid w:val="00A11E0A"/>
    <w:rsid w:val="00A1344F"/>
    <w:rsid w:val="00A15B5C"/>
    <w:rsid w:val="00A329C1"/>
    <w:rsid w:val="00A32DFF"/>
    <w:rsid w:val="00A37B1F"/>
    <w:rsid w:val="00A41E81"/>
    <w:rsid w:val="00A45515"/>
    <w:rsid w:val="00A45A3C"/>
    <w:rsid w:val="00A47690"/>
    <w:rsid w:val="00A51127"/>
    <w:rsid w:val="00A60411"/>
    <w:rsid w:val="00A618BD"/>
    <w:rsid w:val="00A642B1"/>
    <w:rsid w:val="00A72D08"/>
    <w:rsid w:val="00A74470"/>
    <w:rsid w:val="00A75186"/>
    <w:rsid w:val="00A8665F"/>
    <w:rsid w:val="00A9157B"/>
    <w:rsid w:val="00A94351"/>
    <w:rsid w:val="00AA1D7F"/>
    <w:rsid w:val="00AB3CD1"/>
    <w:rsid w:val="00AB47A6"/>
    <w:rsid w:val="00AB7C7F"/>
    <w:rsid w:val="00AF2747"/>
    <w:rsid w:val="00AF4402"/>
    <w:rsid w:val="00B10308"/>
    <w:rsid w:val="00B251AE"/>
    <w:rsid w:val="00B45D00"/>
    <w:rsid w:val="00B46FCA"/>
    <w:rsid w:val="00B55037"/>
    <w:rsid w:val="00B74B85"/>
    <w:rsid w:val="00B77E1F"/>
    <w:rsid w:val="00B8794F"/>
    <w:rsid w:val="00BA205E"/>
    <w:rsid w:val="00BD4571"/>
    <w:rsid w:val="00BE3B05"/>
    <w:rsid w:val="00C1035A"/>
    <w:rsid w:val="00C20657"/>
    <w:rsid w:val="00C21C46"/>
    <w:rsid w:val="00C25C15"/>
    <w:rsid w:val="00C328B9"/>
    <w:rsid w:val="00C372D4"/>
    <w:rsid w:val="00C56D38"/>
    <w:rsid w:val="00C63AE9"/>
    <w:rsid w:val="00C63C5E"/>
    <w:rsid w:val="00C77335"/>
    <w:rsid w:val="00C93AB9"/>
    <w:rsid w:val="00CA1430"/>
    <w:rsid w:val="00CA1AA2"/>
    <w:rsid w:val="00CA30D3"/>
    <w:rsid w:val="00CB21E0"/>
    <w:rsid w:val="00CB5B7F"/>
    <w:rsid w:val="00CE493E"/>
    <w:rsid w:val="00CE4DEE"/>
    <w:rsid w:val="00CF1038"/>
    <w:rsid w:val="00CF3D38"/>
    <w:rsid w:val="00CF5309"/>
    <w:rsid w:val="00D06EC4"/>
    <w:rsid w:val="00D11E96"/>
    <w:rsid w:val="00D20527"/>
    <w:rsid w:val="00D30471"/>
    <w:rsid w:val="00D44C7F"/>
    <w:rsid w:val="00D46400"/>
    <w:rsid w:val="00D551AF"/>
    <w:rsid w:val="00D60916"/>
    <w:rsid w:val="00D64FB9"/>
    <w:rsid w:val="00D6691D"/>
    <w:rsid w:val="00D73BC8"/>
    <w:rsid w:val="00D75F57"/>
    <w:rsid w:val="00D9186E"/>
    <w:rsid w:val="00DA1880"/>
    <w:rsid w:val="00DB2FAE"/>
    <w:rsid w:val="00DB7349"/>
    <w:rsid w:val="00DB7D02"/>
    <w:rsid w:val="00DC4625"/>
    <w:rsid w:val="00DC50F3"/>
    <w:rsid w:val="00DC5760"/>
    <w:rsid w:val="00DE4A55"/>
    <w:rsid w:val="00DE7291"/>
    <w:rsid w:val="00DF1289"/>
    <w:rsid w:val="00E00011"/>
    <w:rsid w:val="00E05A9B"/>
    <w:rsid w:val="00E44E00"/>
    <w:rsid w:val="00E53540"/>
    <w:rsid w:val="00E53B03"/>
    <w:rsid w:val="00E560D1"/>
    <w:rsid w:val="00E63A39"/>
    <w:rsid w:val="00E67D67"/>
    <w:rsid w:val="00E7230D"/>
    <w:rsid w:val="00E72347"/>
    <w:rsid w:val="00E83BFC"/>
    <w:rsid w:val="00E84A9A"/>
    <w:rsid w:val="00E86E44"/>
    <w:rsid w:val="00EA1845"/>
    <w:rsid w:val="00EA3823"/>
    <w:rsid w:val="00EA7124"/>
    <w:rsid w:val="00EB2987"/>
    <w:rsid w:val="00EB4161"/>
    <w:rsid w:val="00EB69EF"/>
    <w:rsid w:val="00EB797C"/>
    <w:rsid w:val="00EC5685"/>
    <w:rsid w:val="00ED3F74"/>
    <w:rsid w:val="00ED4B53"/>
    <w:rsid w:val="00ED677A"/>
    <w:rsid w:val="00ED720F"/>
    <w:rsid w:val="00EE6365"/>
    <w:rsid w:val="00EF348B"/>
    <w:rsid w:val="00EF6936"/>
    <w:rsid w:val="00F00066"/>
    <w:rsid w:val="00F15796"/>
    <w:rsid w:val="00F34CCE"/>
    <w:rsid w:val="00F63E18"/>
    <w:rsid w:val="00F657DC"/>
    <w:rsid w:val="00F76109"/>
    <w:rsid w:val="00F77528"/>
    <w:rsid w:val="00F846F4"/>
    <w:rsid w:val="00FA773F"/>
    <w:rsid w:val="00FB13EF"/>
    <w:rsid w:val="00FE206C"/>
    <w:rsid w:val="00FF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1C2F"/>
  <w15:chartTrackingRefBased/>
  <w15:docId w15:val="{53E7978C-8FF5-485E-B6E3-49A0C00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F9"/>
    <w:rPr>
      <w:lang w:val="es-CL"/>
    </w:rPr>
  </w:style>
  <w:style w:type="paragraph" w:styleId="Ttulo2">
    <w:name w:val="heading 2"/>
    <w:basedOn w:val="Normal"/>
    <w:next w:val="Normal"/>
    <w:link w:val="Ttulo2Car"/>
    <w:uiPriority w:val="9"/>
    <w:unhideWhenUsed/>
    <w:qFormat/>
    <w:rsid w:val="00FA773F"/>
    <w:pPr>
      <w:keepNext/>
      <w:keepLines/>
      <w:spacing w:before="40" w:after="0"/>
      <w:outlineLvl w:val="1"/>
    </w:pPr>
    <w:rPr>
      <w:rFonts w:asciiTheme="majorHAnsi" w:eastAsiaTheme="majorEastAsia" w:hAnsiTheme="majorHAnsi" w:cstheme="majorBidi"/>
      <w:color w:val="2E74B5" w:themeColor="accent1" w:themeShade="BF"/>
      <w:sz w:val="26"/>
      <w:szCs w:val="2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34AB9"/>
    <w:pPr>
      <w:ind w:left="720"/>
      <w:contextualSpacing/>
    </w:pPr>
  </w:style>
  <w:style w:type="paragraph" w:styleId="Textonotapie">
    <w:name w:val="footnote text"/>
    <w:basedOn w:val="Normal"/>
    <w:link w:val="TextonotapieCar"/>
    <w:uiPriority w:val="99"/>
    <w:semiHidden/>
    <w:unhideWhenUsed/>
    <w:rsid w:val="006C12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12A7"/>
    <w:rPr>
      <w:sz w:val="20"/>
      <w:szCs w:val="20"/>
      <w:lang w:val="es-CL"/>
    </w:rPr>
  </w:style>
  <w:style w:type="character" w:styleId="Refdenotaalpie">
    <w:name w:val="footnote reference"/>
    <w:basedOn w:val="Fuentedeprrafopredeter"/>
    <w:uiPriority w:val="99"/>
    <w:semiHidden/>
    <w:unhideWhenUsed/>
    <w:rsid w:val="006C12A7"/>
    <w:rPr>
      <w:vertAlign w:val="superscript"/>
    </w:rPr>
  </w:style>
  <w:style w:type="paragraph" w:styleId="Encabezado">
    <w:name w:val="header"/>
    <w:basedOn w:val="Normal"/>
    <w:link w:val="EncabezadoCar"/>
    <w:uiPriority w:val="99"/>
    <w:unhideWhenUsed/>
    <w:rsid w:val="00306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636A"/>
  </w:style>
  <w:style w:type="paragraph" w:styleId="Piedepgina">
    <w:name w:val="footer"/>
    <w:basedOn w:val="Normal"/>
    <w:link w:val="PiedepginaCar"/>
    <w:uiPriority w:val="99"/>
    <w:unhideWhenUsed/>
    <w:rsid w:val="003063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636A"/>
  </w:style>
  <w:style w:type="character" w:styleId="Hipervnculo">
    <w:name w:val="Hyperlink"/>
    <w:basedOn w:val="Fuentedeprrafopredeter"/>
    <w:uiPriority w:val="99"/>
    <w:unhideWhenUsed/>
    <w:rsid w:val="00A41E81"/>
    <w:rPr>
      <w:color w:val="0000FF"/>
      <w:u w:val="single"/>
    </w:rPr>
  </w:style>
  <w:style w:type="paragraph" w:styleId="NormalWeb">
    <w:name w:val="Normal (Web)"/>
    <w:basedOn w:val="Normal"/>
    <w:uiPriority w:val="99"/>
    <w:semiHidden/>
    <w:unhideWhenUsed/>
    <w:rsid w:val="008D562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E53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540"/>
    <w:rPr>
      <w:rFonts w:ascii="Segoe UI" w:hAnsi="Segoe UI" w:cs="Segoe UI"/>
      <w:sz w:val="18"/>
      <w:szCs w:val="18"/>
    </w:rPr>
  </w:style>
  <w:style w:type="paragraph" w:styleId="Textoindependiente">
    <w:name w:val="Body Text"/>
    <w:basedOn w:val="Normal"/>
    <w:link w:val="TextoindependienteCar"/>
    <w:uiPriority w:val="1"/>
    <w:qFormat/>
    <w:rsid w:val="002A1CC6"/>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A1CC6"/>
    <w:rPr>
      <w:rFonts w:ascii="Calibri" w:eastAsia="Calibri" w:hAnsi="Calibri" w:cs="Calibri"/>
      <w:lang w:val="es-ES"/>
    </w:rPr>
  </w:style>
  <w:style w:type="character" w:styleId="Refdecomentario">
    <w:name w:val="annotation reference"/>
    <w:basedOn w:val="Fuentedeprrafopredeter"/>
    <w:uiPriority w:val="99"/>
    <w:semiHidden/>
    <w:unhideWhenUsed/>
    <w:rsid w:val="00DB2FAE"/>
    <w:rPr>
      <w:sz w:val="16"/>
      <w:szCs w:val="16"/>
    </w:rPr>
  </w:style>
  <w:style w:type="paragraph" w:styleId="Textocomentario">
    <w:name w:val="annotation text"/>
    <w:basedOn w:val="Normal"/>
    <w:link w:val="TextocomentarioCar"/>
    <w:uiPriority w:val="99"/>
    <w:unhideWhenUsed/>
    <w:rsid w:val="00DB2FAE"/>
    <w:pPr>
      <w:spacing w:line="240" w:lineRule="auto"/>
    </w:pPr>
    <w:rPr>
      <w:sz w:val="20"/>
      <w:szCs w:val="20"/>
    </w:rPr>
  </w:style>
  <w:style w:type="character" w:customStyle="1" w:styleId="TextocomentarioCar">
    <w:name w:val="Texto comentario Car"/>
    <w:basedOn w:val="Fuentedeprrafopredeter"/>
    <w:link w:val="Textocomentario"/>
    <w:uiPriority w:val="99"/>
    <w:rsid w:val="00DB2FAE"/>
    <w:rPr>
      <w:sz w:val="20"/>
      <w:szCs w:val="20"/>
    </w:rPr>
  </w:style>
  <w:style w:type="paragraph" w:styleId="Asuntodelcomentario">
    <w:name w:val="annotation subject"/>
    <w:basedOn w:val="Textocomentario"/>
    <w:next w:val="Textocomentario"/>
    <w:link w:val="AsuntodelcomentarioCar"/>
    <w:uiPriority w:val="99"/>
    <w:semiHidden/>
    <w:unhideWhenUsed/>
    <w:rsid w:val="00DB2FAE"/>
    <w:rPr>
      <w:b/>
      <w:bCs/>
    </w:rPr>
  </w:style>
  <w:style w:type="character" w:customStyle="1" w:styleId="AsuntodelcomentarioCar">
    <w:name w:val="Asunto del comentario Car"/>
    <w:basedOn w:val="TextocomentarioCar"/>
    <w:link w:val="Asuntodelcomentario"/>
    <w:uiPriority w:val="99"/>
    <w:semiHidden/>
    <w:rsid w:val="00DB2FAE"/>
    <w:rPr>
      <w:b/>
      <w:bCs/>
      <w:sz w:val="20"/>
      <w:szCs w:val="20"/>
    </w:rPr>
  </w:style>
  <w:style w:type="paragraph" w:customStyle="1" w:styleId="TableParagraph">
    <w:name w:val="Table Paragraph"/>
    <w:basedOn w:val="Normal"/>
    <w:uiPriority w:val="1"/>
    <w:qFormat/>
    <w:rsid w:val="00293FA3"/>
    <w:pPr>
      <w:widowControl w:val="0"/>
      <w:autoSpaceDE w:val="0"/>
      <w:autoSpaceDN w:val="0"/>
      <w:spacing w:after="0" w:line="240" w:lineRule="auto"/>
    </w:pPr>
    <w:rPr>
      <w:rFonts w:ascii="Calibri" w:eastAsia="Calibri" w:hAnsi="Calibri" w:cs="Calibri"/>
      <w:lang w:val="es-ES"/>
    </w:rPr>
  </w:style>
  <w:style w:type="paragraph" w:styleId="Revisin">
    <w:name w:val="Revision"/>
    <w:hidden/>
    <w:uiPriority w:val="99"/>
    <w:semiHidden/>
    <w:rsid w:val="00481B2A"/>
    <w:pPr>
      <w:spacing w:after="0" w:line="240" w:lineRule="auto"/>
    </w:pPr>
  </w:style>
  <w:style w:type="character" w:customStyle="1" w:styleId="PrrafodelistaCar">
    <w:name w:val="Párrafo de lista Car"/>
    <w:link w:val="Prrafodelista"/>
    <w:uiPriority w:val="34"/>
    <w:locked/>
    <w:rsid w:val="00C25C15"/>
    <w:rPr>
      <w:lang w:val="es-CL"/>
    </w:rPr>
  </w:style>
  <w:style w:type="paragraph" w:customStyle="1" w:styleId="xmsonormal">
    <w:name w:val="x_msonormal"/>
    <w:basedOn w:val="Normal"/>
    <w:rsid w:val="004E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4E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E7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FA773F"/>
    <w:rPr>
      <w:rFonts w:asciiTheme="majorHAnsi" w:eastAsiaTheme="majorEastAsia" w:hAnsiTheme="majorHAnsi" w:cstheme="majorBidi"/>
      <w:color w:val="2E74B5" w:themeColor="accent1" w:themeShade="BF"/>
      <w:sz w:val="26"/>
      <w:szCs w:val="26"/>
      <w:lang w:val="es-CL" w:eastAsia="es-CL"/>
    </w:rPr>
  </w:style>
  <w:style w:type="paragraph" w:styleId="Textosinformato">
    <w:name w:val="Plain Text"/>
    <w:basedOn w:val="Normal"/>
    <w:link w:val="TextosinformatoCar"/>
    <w:uiPriority w:val="99"/>
    <w:unhideWhenUsed/>
    <w:rsid w:val="00172916"/>
    <w:pPr>
      <w:spacing w:after="0" w:line="240" w:lineRule="auto"/>
    </w:pPr>
    <w:rPr>
      <w:rFonts w:ascii="Calibri" w:eastAsiaTheme="minorEastAsia" w:hAnsi="Calibri" w:cs="Times New Roman"/>
      <w:szCs w:val="21"/>
      <w:lang w:eastAsia="es-CL"/>
    </w:rPr>
  </w:style>
  <w:style w:type="character" w:customStyle="1" w:styleId="TextosinformatoCar">
    <w:name w:val="Texto sin formato Car"/>
    <w:basedOn w:val="Fuentedeprrafopredeter"/>
    <w:link w:val="Textosinformato"/>
    <w:uiPriority w:val="99"/>
    <w:rsid w:val="00172916"/>
    <w:rPr>
      <w:rFonts w:ascii="Calibri" w:eastAsiaTheme="minorEastAsia" w:hAnsi="Calibri" w:cs="Times New Roman"/>
      <w:szCs w:val="21"/>
      <w:lang w:val="es-CL" w:eastAsia="es-CL"/>
    </w:rPr>
  </w:style>
  <w:style w:type="character" w:customStyle="1" w:styleId="gmailsignatureprefix">
    <w:name w:val="gmail_signature_prefix"/>
    <w:basedOn w:val="Fuentedeprrafopredeter"/>
    <w:rsid w:val="0066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411">
      <w:bodyDiv w:val="1"/>
      <w:marLeft w:val="0"/>
      <w:marRight w:val="0"/>
      <w:marTop w:val="0"/>
      <w:marBottom w:val="0"/>
      <w:divBdr>
        <w:top w:val="none" w:sz="0" w:space="0" w:color="auto"/>
        <w:left w:val="none" w:sz="0" w:space="0" w:color="auto"/>
        <w:bottom w:val="none" w:sz="0" w:space="0" w:color="auto"/>
        <w:right w:val="none" w:sz="0" w:space="0" w:color="auto"/>
      </w:divBdr>
      <w:divsChild>
        <w:div w:id="2043821776">
          <w:marLeft w:val="0"/>
          <w:marRight w:val="0"/>
          <w:marTop w:val="0"/>
          <w:marBottom w:val="0"/>
          <w:divBdr>
            <w:top w:val="none" w:sz="0" w:space="0" w:color="auto"/>
            <w:left w:val="none" w:sz="0" w:space="0" w:color="auto"/>
            <w:bottom w:val="none" w:sz="0" w:space="0" w:color="auto"/>
            <w:right w:val="none" w:sz="0" w:space="0" w:color="auto"/>
          </w:divBdr>
        </w:div>
        <w:div w:id="1174303300">
          <w:marLeft w:val="0"/>
          <w:marRight w:val="0"/>
          <w:marTop w:val="0"/>
          <w:marBottom w:val="0"/>
          <w:divBdr>
            <w:top w:val="none" w:sz="0" w:space="0" w:color="auto"/>
            <w:left w:val="none" w:sz="0" w:space="0" w:color="auto"/>
            <w:bottom w:val="none" w:sz="0" w:space="0" w:color="auto"/>
            <w:right w:val="none" w:sz="0" w:space="0" w:color="auto"/>
          </w:divBdr>
        </w:div>
        <w:div w:id="1383208054">
          <w:marLeft w:val="0"/>
          <w:marRight w:val="0"/>
          <w:marTop w:val="0"/>
          <w:marBottom w:val="0"/>
          <w:divBdr>
            <w:top w:val="none" w:sz="0" w:space="0" w:color="auto"/>
            <w:left w:val="none" w:sz="0" w:space="0" w:color="auto"/>
            <w:bottom w:val="none" w:sz="0" w:space="0" w:color="auto"/>
            <w:right w:val="none" w:sz="0" w:space="0" w:color="auto"/>
          </w:divBdr>
        </w:div>
        <w:div w:id="77755363">
          <w:marLeft w:val="0"/>
          <w:marRight w:val="0"/>
          <w:marTop w:val="0"/>
          <w:marBottom w:val="0"/>
          <w:divBdr>
            <w:top w:val="none" w:sz="0" w:space="0" w:color="auto"/>
            <w:left w:val="none" w:sz="0" w:space="0" w:color="auto"/>
            <w:bottom w:val="none" w:sz="0" w:space="0" w:color="auto"/>
            <w:right w:val="none" w:sz="0" w:space="0" w:color="auto"/>
          </w:divBdr>
        </w:div>
        <w:div w:id="106390419">
          <w:marLeft w:val="0"/>
          <w:marRight w:val="0"/>
          <w:marTop w:val="0"/>
          <w:marBottom w:val="0"/>
          <w:divBdr>
            <w:top w:val="none" w:sz="0" w:space="0" w:color="auto"/>
            <w:left w:val="none" w:sz="0" w:space="0" w:color="auto"/>
            <w:bottom w:val="none" w:sz="0" w:space="0" w:color="auto"/>
            <w:right w:val="none" w:sz="0" w:space="0" w:color="auto"/>
          </w:divBdr>
        </w:div>
        <w:div w:id="294137984">
          <w:marLeft w:val="0"/>
          <w:marRight w:val="0"/>
          <w:marTop w:val="0"/>
          <w:marBottom w:val="0"/>
          <w:divBdr>
            <w:top w:val="none" w:sz="0" w:space="0" w:color="auto"/>
            <w:left w:val="none" w:sz="0" w:space="0" w:color="auto"/>
            <w:bottom w:val="none" w:sz="0" w:space="0" w:color="auto"/>
            <w:right w:val="none" w:sz="0" w:space="0" w:color="auto"/>
          </w:divBdr>
        </w:div>
        <w:div w:id="797845799">
          <w:marLeft w:val="0"/>
          <w:marRight w:val="0"/>
          <w:marTop w:val="0"/>
          <w:marBottom w:val="0"/>
          <w:divBdr>
            <w:top w:val="none" w:sz="0" w:space="0" w:color="auto"/>
            <w:left w:val="none" w:sz="0" w:space="0" w:color="auto"/>
            <w:bottom w:val="none" w:sz="0" w:space="0" w:color="auto"/>
            <w:right w:val="none" w:sz="0" w:space="0" w:color="auto"/>
          </w:divBdr>
        </w:div>
        <w:div w:id="1474983193">
          <w:marLeft w:val="0"/>
          <w:marRight w:val="0"/>
          <w:marTop w:val="0"/>
          <w:marBottom w:val="0"/>
          <w:divBdr>
            <w:top w:val="none" w:sz="0" w:space="0" w:color="auto"/>
            <w:left w:val="none" w:sz="0" w:space="0" w:color="auto"/>
            <w:bottom w:val="none" w:sz="0" w:space="0" w:color="auto"/>
            <w:right w:val="none" w:sz="0" w:space="0" w:color="auto"/>
          </w:divBdr>
        </w:div>
        <w:div w:id="2039965455">
          <w:marLeft w:val="0"/>
          <w:marRight w:val="0"/>
          <w:marTop w:val="0"/>
          <w:marBottom w:val="0"/>
          <w:divBdr>
            <w:top w:val="none" w:sz="0" w:space="0" w:color="auto"/>
            <w:left w:val="none" w:sz="0" w:space="0" w:color="auto"/>
            <w:bottom w:val="none" w:sz="0" w:space="0" w:color="auto"/>
            <w:right w:val="none" w:sz="0" w:space="0" w:color="auto"/>
          </w:divBdr>
        </w:div>
        <w:div w:id="1144154117">
          <w:marLeft w:val="0"/>
          <w:marRight w:val="0"/>
          <w:marTop w:val="0"/>
          <w:marBottom w:val="0"/>
          <w:divBdr>
            <w:top w:val="none" w:sz="0" w:space="0" w:color="auto"/>
            <w:left w:val="none" w:sz="0" w:space="0" w:color="auto"/>
            <w:bottom w:val="none" w:sz="0" w:space="0" w:color="auto"/>
            <w:right w:val="none" w:sz="0" w:space="0" w:color="auto"/>
          </w:divBdr>
        </w:div>
        <w:div w:id="513764789">
          <w:marLeft w:val="0"/>
          <w:marRight w:val="0"/>
          <w:marTop w:val="0"/>
          <w:marBottom w:val="0"/>
          <w:divBdr>
            <w:top w:val="none" w:sz="0" w:space="0" w:color="auto"/>
            <w:left w:val="none" w:sz="0" w:space="0" w:color="auto"/>
            <w:bottom w:val="none" w:sz="0" w:space="0" w:color="auto"/>
            <w:right w:val="none" w:sz="0" w:space="0" w:color="auto"/>
          </w:divBdr>
        </w:div>
        <w:div w:id="1663198487">
          <w:marLeft w:val="0"/>
          <w:marRight w:val="0"/>
          <w:marTop w:val="0"/>
          <w:marBottom w:val="0"/>
          <w:divBdr>
            <w:top w:val="none" w:sz="0" w:space="0" w:color="auto"/>
            <w:left w:val="none" w:sz="0" w:space="0" w:color="auto"/>
            <w:bottom w:val="none" w:sz="0" w:space="0" w:color="auto"/>
            <w:right w:val="none" w:sz="0" w:space="0" w:color="auto"/>
          </w:divBdr>
        </w:div>
        <w:div w:id="1476292820">
          <w:marLeft w:val="0"/>
          <w:marRight w:val="0"/>
          <w:marTop w:val="0"/>
          <w:marBottom w:val="0"/>
          <w:divBdr>
            <w:top w:val="none" w:sz="0" w:space="0" w:color="auto"/>
            <w:left w:val="none" w:sz="0" w:space="0" w:color="auto"/>
            <w:bottom w:val="none" w:sz="0" w:space="0" w:color="auto"/>
            <w:right w:val="none" w:sz="0" w:space="0" w:color="auto"/>
          </w:divBdr>
        </w:div>
        <w:div w:id="305744646">
          <w:marLeft w:val="0"/>
          <w:marRight w:val="0"/>
          <w:marTop w:val="0"/>
          <w:marBottom w:val="0"/>
          <w:divBdr>
            <w:top w:val="none" w:sz="0" w:space="0" w:color="auto"/>
            <w:left w:val="none" w:sz="0" w:space="0" w:color="auto"/>
            <w:bottom w:val="none" w:sz="0" w:space="0" w:color="auto"/>
            <w:right w:val="none" w:sz="0" w:space="0" w:color="auto"/>
          </w:divBdr>
        </w:div>
        <w:div w:id="1085146885">
          <w:marLeft w:val="0"/>
          <w:marRight w:val="0"/>
          <w:marTop w:val="0"/>
          <w:marBottom w:val="0"/>
          <w:divBdr>
            <w:top w:val="none" w:sz="0" w:space="0" w:color="auto"/>
            <w:left w:val="none" w:sz="0" w:space="0" w:color="auto"/>
            <w:bottom w:val="none" w:sz="0" w:space="0" w:color="auto"/>
            <w:right w:val="none" w:sz="0" w:space="0" w:color="auto"/>
          </w:divBdr>
        </w:div>
        <w:div w:id="1152062838">
          <w:marLeft w:val="0"/>
          <w:marRight w:val="0"/>
          <w:marTop w:val="0"/>
          <w:marBottom w:val="0"/>
          <w:divBdr>
            <w:top w:val="none" w:sz="0" w:space="0" w:color="auto"/>
            <w:left w:val="none" w:sz="0" w:space="0" w:color="auto"/>
            <w:bottom w:val="none" w:sz="0" w:space="0" w:color="auto"/>
            <w:right w:val="none" w:sz="0" w:space="0" w:color="auto"/>
          </w:divBdr>
        </w:div>
        <w:div w:id="1793359330">
          <w:marLeft w:val="0"/>
          <w:marRight w:val="0"/>
          <w:marTop w:val="0"/>
          <w:marBottom w:val="0"/>
          <w:divBdr>
            <w:top w:val="none" w:sz="0" w:space="0" w:color="auto"/>
            <w:left w:val="none" w:sz="0" w:space="0" w:color="auto"/>
            <w:bottom w:val="none" w:sz="0" w:space="0" w:color="auto"/>
            <w:right w:val="none" w:sz="0" w:space="0" w:color="auto"/>
          </w:divBdr>
        </w:div>
        <w:div w:id="72052845">
          <w:marLeft w:val="0"/>
          <w:marRight w:val="0"/>
          <w:marTop w:val="0"/>
          <w:marBottom w:val="0"/>
          <w:divBdr>
            <w:top w:val="none" w:sz="0" w:space="0" w:color="auto"/>
            <w:left w:val="none" w:sz="0" w:space="0" w:color="auto"/>
            <w:bottom w:val="none" w:sz="0" w:space="0" w:color="auto"/>
            <w:right w:val="none" w:sz="0" w:space="0" w:color="auto"/>
          </w:divBdr>
        </w:div>
        <w:div w:id="572619963">
          <w:marLeft w:val="0"/>
          <w:marRight w:val="0"/>
          <w:marTop w:val="0"/>
          <w:marBottom w:val="0"/>
          <w:divBdr>
            <w:top w:val="none" w:sz="0" w:space="0" w:color="auto"/>
            <w:left w:val="none" w:sz="0" w:space="0" w:color="auto"/>
            <w:bottom w:val="none" w:sz="0" w:space="0" w:color="auto"/>
            <w:right w:val="none" w:sz="0" w:space="0" w:color="auto"/>
          </w:divBdr>
        </w:div>
        <w:div w:id="1307932727">
          <w:marLeft w:val="0"/>
          <w:marRight w:val="0"/>
          <w:marTop w:val="0"/>
          <w:marBottom w:val="0"/>
          <w:divBdr>
            <w:top w:val="none" w:sz="0" w:space="0" w:color="auto"/>
            <w:left w:val="none" w:sz="0" w:space="0" w:color="auto"/>
            <w:bottom w:val="none" w:sz="0" w:space="0" w:color="auto"/>
            <w:right w:val="none" w:sz="0" w:space="0" w:color="auto"/>
          </w:divBdr>
        </w:div>
        <w:div w:id="122234148">
          <w:marLeft w:val="0"/>
          <w:marRight w:val="0"/>
          <w:marTop w:val="0"/>
          <w:marBottom w:val="0"/>
          <w:divBdr>
            <w:top w:val="none" w:sz="0" w:space="0" w:color="auto"/>
            <w:left w:val="none" w:sz="0" w:space="0" w:color="auto"/>
            <w:bottom w:val="none" w:sz="0" w:space="0" w:color="auto"/>
            <w:right w:val="none" w:sz="0" w:space="0" w:color="auto"/>
          </w:divBdr>
        </w:div>
        <w:div w:id="1632587729">
          <w:marLeft w:val="0"/>
          <w:marRight w:val="0"/>
          <w:marTop w:val="0"/>
          <w:marBottom w:val="0"/>
          <w:divBdr>
            <w:top w:val="none" w:sz="0" w:space="0" w:color="auto"/>
            <w:left w:val="none" w:sz="0" w:space="0" w:color="auto"/>
            <w:bottom w:val="none" w:sz="0" w:space="0" w:color="auto"/>
            <w:right w:val="none" w:sz="0" w:space="0" w:color="auto"/>
          </w:divBdr>
        </w:div>
        <w:div w:id="878250734">
          <w:marLeft w:val="0"/>
          <w:marRight w:val="0"/>
          <w:marTop w:val="0"/>
          <w:marBottom w:val="0"/>
          <w:divBdr>
            <w:top w:val="none" w:sz="0" w:space="0" w:color="auto"/>
            <w:left w:val="none" w:sz="0" w:space="0" w:color="auto"/>
            <w:bottom w:val="none" w:sz="0" w:space="0" w:color="auto"/>
            <w:right w:val="none" w:sz="0" w:space="0" w:color="auto"/>
          </w:divBdr>
        </w:div>
        <w:div w:id="1745032525">
          <w:marLeft w:val="0"/>
          <w:marRight w:val="0"/>
          <w:marTop w:val="0"/>
          <w:marBottom w:val="0"/>
          <w:divBdr>
            <w:top w:val="none" w:sz="0" w:space="0" w:color="auto"/>
            <w:left w:val="none" w:sz="0" w:space="0" w:color="auto"/>
            <w:bottom w:val="none" w:sz="0" w:space="0" w:color="auto"/>
            <w:right w:val="none" w:sz="0" w:space="0" w:color="auto"/>
          </w:divBdr>
        </w:div>
        <w:div w:id="832987576">
          <w:marLeft w:val="0"/>
          <w:marRight w:val="0"/>
          <w:marTop w:val="0"/>
          <w:marBottom w:val="0"/>
          <w:divBdr>
            <w:top w:val="none" w:sz="0" w:space="0" w:color="auto"/>
            <w:left w:val="none" w:sz="0" w:space="0" w:color="auto"/>
            <w:bottom w:val="none" w:sz="0" w:space="0" w:color="auto"/>
            <w:right w:val="none" w:sz="0" w:space="0" w:color="auto"/>
          </w:divBdr>
        </w:div>
        <w:div w:id="56705033">
          <w:marLeft w:val="0"/>
          <w:marRight w:val="0"/>
          <w:marTop w:val="0"/>
          <w:marBottom w:val="0"/>
          <w:divBdr>
            <w:top w:val="none" w:sz="0" w:space="0" w:color="auto"/>
            <w:left w:val="none" w:sz="0" w:space="0" w:color="auto"/>
            <w:bottom w:val="none" w:sz="0" w:space="0" w:color="auto"/>
            <w:right w:val="none" w:sz="0" w:space="0" w:color="auto"/>
          </w:divBdr>
        </w:div>
        <w:div w:id="868566638">
          <w:marLeft w:val="0"/>
          <w:marRight w:val="0"/>
          <w:marTop w:val="0"/>
          <w:marBottom w:val="0"/>
          <w:divBdr>
            <w:top w:val="none" w:sz="0" w:space="0" w:color="auto"/>
            <w:left w:val="none" w:sz="0" w:space="0" w:color="auto"/>
            <w:bottom w:val="none" w:sz="0" w:space="0" w:color="auto"/>
            <w:right w:val="none" w:sz="0" w:space="0" w:color="auto"/>
          </w:divBdr>
        </w:div>
        <w:div w:id="384531653">
          <w:marLeft w:val="0"/>
          <w:marRight w:val="0"/>
          <w:marTop w:val="0"/>
          <w:marBottom w:val="0"/>
          <w:divBdr>
            <w:top w:val="none" w:sz="0" w:space="0" w:color="auto"/>
            <w:left w:val="none" w:sz="0" w:space="0" w:color="auto"/>
            <w:bottom w:val="none" w:sz="0" w:space="0" w:color="auto"/>
            <w:right w:val="none" w:sz="0" w:space="0" w:color="auto"/>
          </w:divBdr>
        </w:div>
        <w:div w:id="928807062">
          <w:marLeft w:val="0"/>
          <w:marRight w:val="0"/>
          <w:marTop w:val="0"/>
          <w:marBottom w:val="0"/>
          <w:divBdr>
            <w:top w:val="none" w:sz="0" w:space="0" w:color="auto"/>
            <w:left w:val="none" w:sz="0" w:space="0" w:color="auto"/>
            <w:bottom w:val="none" w:sz="0" w:space="0" w:color="auto"/>
            <w:right w:val="none" w:sz="0" w:space="0" w:color="auto"/>
          </w:divBdr>
        </w:div>
        <w:div w:id="1002705279">
          <w:marLeft w:val="0"/>
          <w:marRight w:val="0"/>
          <w:marTop w:val="0"/>
          <w:marBottom w:val="0"/>
          <w:divBdr>
            <w:top w:val="none" w:sz="0" w:space="0" w:color="auto"/>
            <w:left w:val="none" w:sz="0" w:space="0" w:color="auto"/>
            <w:bottom w:val="none" w:sz="0" w:space="0" w:color="auto"/>
            <w:right w:val="none" w:sz="0" w:space="0" w:color="auto"/>
          </w:divBdr>
        </w:div>
        <w:div w:id="1074356195">
          <w:marLeft w:val="0"/>
          <w:marRight w:val="0"/>
          <w:marTop w:val="0"/>
          <w:marBottom w:val="0"/>
          <w:divBdr>
            <w:top w:val="none" w:sz="0" w:space="0" w:color="auto"/>
            <w:left w:val="none" w:sz="0" w:space="0" w:color="auto"/>
            <w:bottom w:val="none" w:sz="0" w:space="0" w:color="auto"/>
            <w:right w:val="none" w:sz="0" w:space="0" w:color="auto"/>
          </w:divBdr>
        </w:div>
        <w:div w:id="751779270">
          <w:marLeft w:val="0"/>
          <w:marRight w:val="0"/>
          <w:marTop w:val="0"/>
          <w:marBottom w:val="0"/>
          <w:divBdr>
            <w:top w:val="none" w:sz="0" w:space="0" w:color="auto"/>
            <w:left w:val="none" w:sz="0" w:space="0" w:color="auto"/>
            <w:bottom w:val="none" w:sz="0" w:space="0" w:color="auto"/>
            <w:right w:val="none" w:sz="0" w:space="0" w:color="auto"/>
          </w:divBdr>
        </w:div>
        <w:div w:id="41371792">
          <w:marLeft w:val="0"/>
          <w:marRight w:val="0"/>
          <w:marTop w:val="0"/>
          <w:marBottom w:val="0"/>
          <w:divBdr>
            <w:top w:val="none" w:sz="0" w:space="0" w:color="auto"/>
            <w:left w:val="none" w:sz="0" w:space="0" w:color="auto"/>
            <w:bottom w:val="none" w:sz="0" w:space="0" w:color="auto"/>
            <w:right w:val="none" w:sz="0" w:space="0" w:color="auto"/>
          </w:divBdr>
        </w:div>
        <w:div w:id="1443571112">
          <w:marLeft w:val="0"/>
          <w:marRight w:val="0"/>
          <w:marTop w:val="0"/>
          <w:marBottom w:val="0"/>
          <w:divBdr>
            <w:top w:val="none" w:sz="0" w:space="0" w:color="auto"/>
            <w:left w:val="none" w:sz="0" w:space="0" w:color="auto"/>
            <w:bottom w:val="none" w:sz="0" w:space="0" w:color="auto"/>
            <w:right w:val="none" w:sz="0" w:space="0" w:color="auto"/>
          </w:divBdr>
        </w:div>
        <w:div w:id="1103767539">
          <w:marLeft w:val="0"/>
          <w:marRight w:val="0"/>
          <w:marTop w:val="0"/>
          <w:marBottom w:val="0"/>
          <w:divBdr>
            <w:top w:val="none" w:sz="0" w:space="0" w:color="auto"/>
            <w:left w:val="none" w:sz="0" w:space="0" w:color="auto"/>
            <w:bottom w:val="none" w:sz="0" w:space="0" w:color="auto"/>
            <w:right w:val="none" w:sz="0" w:space="0" w:color="auto"/>
          </w:divBdr>
        </w:div>
        <w:div w:id="943654504">
          <w:marLeft w:val="0"/>
          <w:marRight w:val="0"/>
          <w:marTop w:val="0"/>
          <w:marBottom w:val="0"/>
          <w:divBdr>
            <w:top w:val="none" w:sz="0" w:space="0" w:color="auto"/>
            <w:left w:val="none" w:sz="0" w:space="0" w:color="auto"/>
            <w:bottom w:val="none" w:sz="0" w:space="0" w:color="auto"/>
            <w:right w:val="none" w:sz="0" w:space="0" w:color="auto"/>
          </w:divBdr>
        </w:div>
        <w:div w:id="1571386654">
          <w:marLeft w:val="0"/>
          <w:marRight w:val="0"/>
          <w:marTop w:val="0"/>
          <w:marBottom w:val="0"/>
          <w:divBdr>
            <w:top w:val="none" w:sz="0" w:space="0" w:color="auto"/>
            <w:left w:val="none" w:sz="0" w:space="0" w:color="auto"/>
            <w:bottom w:val="none" w:sz="0" w:space="0" w:color="auto"/>
            <w:right w:val="none" w:sz="0" w:space="0" w:color="auto"/>
          </w:divBdr>
        </w:div>
        <w:div w:id="1022781596">
          <w:marLeft w:val="0"/>
          <w:marRight w:val="0"/>
          <w:marTop w:val="0"/>
          <w:marBottom w:val="0"/>
          <w:divBdr>
            <w:top w:val="none" w:sz="0" w:space="0" w:color="auto"/>
            <w:left w:val="none" w:sz="0" w:space="0" w:color="auto"/>
            <w:bottom w:val="none" w:sz="0" w:space="0" w:color="auto"/>
            <w:right w:val="none" w:sz="0" w:space="0" w:color="auto"/>
          </w:divBdr>
        </w:div>
        <w:div w:id="1614708342">
          <w:marLeft w:val="0"/>
          <w:marRight w:val="0"/>
          <w:marTop w:val="0"/>
          <w:marBottom w:val="0"/>
          <w:divBdr>
            <w:top w:val="none" w:sz="0" w:space="0" w:color="auto"/>
            <w:left w:val="none" w:sz="0" w:space="0" w:color="auto"/>
            <w:bottom w:val="none" w:sz="0" w:space="0" w:color="auto"/>
            <w:right w:val="none" w:sz="0" w:space="0" w:color="auto"/>
          </w:divBdr>
        </w:div>
        <w:div w:id="708919638">
          <w:marLeft w:val="0"/>
          <w:marRight w:val="0"/>
          <w:marTop w:val="0"/>
          <w:marBottom w:val="0"/>
          <w:divBdr>
            <w:top w:val="none" w:sz="0" w:space="0" w:color="auto"/>
            <w:left w:val="none" w:sz="0" w:space="0" w:color="auto"/>
            <w:bottom w:val="none" w:sz="0" w:space="0" w:color="auto"/>
            <w:right w:val="none" w:sz="0" w:space="0" w:color="auto"/>
          </w:divBdr>
        </w:div>
        <w:div w:id="514198494">
          <w:marLeft w:val="0"/>
          <w:marRight w:val="0"/>
          <w:marTop w:val="0"/>
          <w:marBottom w:val="0"/>
          <w:divBdr>
            <w:top w:val="none" w:sz="0" w:space="0" w:color="auto"/>
            <w:left w:val="none" w:sz="0" w:space="0" w:color="auto"/>
            <w:bottom w:val="none" w:sz="0" w:space="0" w:color="auto"/>
            <w:right w:val="none" w:sz="0" w:space="0" w:color="auto"/>
          </w:divBdr>
        </w:div>
        <w:div w:id="1392652442">
          <w:marLeft w:val="0"/>
          <w:marRight w:val="0"/>
          <w:marTop w:val="0"/>
          <w:marBottom w:val="0"/>
          <w:divBdr>
            <w:top w:val="none" w:sz="0" w:space="0" w:color="auto"/>
            <w:left w:val="none" w:sz="0" w:space="0" w:color="auto"/>
            <w:bottom w:val="none" w:sz="0" w:space="0" w:color="auto"/>
            <w:right w:val="none" w:sz="0" w:space="0" w:color="auto"/>
          </w:divBdr>
        </w:div>
        <w:div w:id="758140659">
          <w:marLeft w:val="0"/>
          <w:marRight w:val="0"/>
          <w:marTop w:val="0"/>
          <w:marBottom w:val="0"/>
          <w:divBdr>
            <w:top w:val="none" w:sz="0" w:space="0" w:color="auto"/>
            <w:left w:val="none" w:sz="0" w:space="0" w:color="auto"/>
            <w:bottom w:val="none" w:sz="0" w:space="0" w:color="auto"/>
            <w:right w:val="none" w:sz="0" w:space="0" w:color="auto"/>
          </w:divBdr>
        </w:div>
        <w:div w:id="1745493802">
          <w:marLeft w:val="0"/>
          <w:marRight w:val="0"/>
          <w:marTop w:val="0"/>
          <w:marBottom w:val="0"/>
          <w:divBdr>
            <w:top w:val="none" w:sz="0" w:space="0" w:color="auto"/>
            <w:left w:val="none" w:sz="0" w:space="0" w:color="auto"/>
            <w:bottom w:val="none" w:sz="0" w:space="0" w:color="auto"/>
            <w:right w:val="none" w:sz="0" w:space="0" w:color="auto"/>
          </w:divBdr>
        </w:div>
        <w:div w:id="292761102">
          <w:marLeft w:val="0"/>
          <w:marRight w:val="0"/>
          <w:marTop w:val="0"/>
          <w:marBottom w:val="0"/>
          <w:divBdr>
            <w:top w:val="none" w:sz="0" w:space="0" w:color="auto"/>
            <w:left w:val="none" w:sz="0" w:space="0" w:color="auto"/>
            <w:bottom w:val="none" w:sz="0" w:space="0" w:color="auto"/>
            <w:right w:val="none" w:sz="0" w:space="0" w:color="auto"/>
          </w:divBdr>
        </w:div>
        <w:div w:id="1598824941">
          <w:marLeft w:val="0"/>
          <w:marRight w:val="0"/>
          <w:marTop w:val="0"/>
          <w:marBottom w:val="0"/>
          <w:divBdr>
            <w:top w:val="none" w:sz="0" w:space="0" w:color="auto"/>
            <w:left w:val="none" w:sz="0" w:space="0" w:color="auto"/>
            <w:bottom w:val="none" w:sz="0" w:space="0" w:color="auto"/>
            <w:right w:val="none" w:sz="0" w:space="0" w:color="auto"/>
          </w:divBdr>
        </w:div>
        <w:div w:id="583689305">
          <w:marLeft w:val="720"/>
          <w:marRight w:val="0"/>
          <w:marTop w:val="0"/>
          <w:marBottom w:val="0"/>
          <w:divBdr>
            <w:top w:val="none" w:sz="0" w:space="0" w:color="auto"/>
            <w:left w:val="none" w:sz="0" w:space="0" w:color="auto"/>
            <w:bottom w:val="none" w:sz="0" w:space="0" w:color="auto"/>
            <w:right w:val="none" w:sz="0" w:space="0" w:color="auto"/>
          </w:divBdr>
        </w:div>
        <w:div w:id="1588802186">
          <w:marLeft w:val="720"/>
          <w:marRight w:val="0"/>
          <w:marTop w:val="0"/>
          <w:marBottom w:val="0"/>
          <w:divBdr>
            <w:top w:val="none" w:sz="0" w:space="0" w:color="auto"/>
            <w:left w:val="none" w:sz="0" w:space="0" w:color="auto"/>
            <w:bottom w:val="none" w:sz="0" w:space="0" w:color="auto"/>
            <w:right w:val="none" w:sz="0" w:space="0" w:color="auto"/>
          </w:divBdr>
        </w:div>
        <w:div w:id="1894925503">
          <w:marLeft w:val="720"/>
          <w:marRight w:val="0"/>
          <w:marTop w:val="0"/>
          <w:marBottom w:val="0"/>
          <w:divBdr>
            <w:top w:val="none" w:sz="0" w:space="0" w:color="auto"/>
            <w:left w:val="none" w:sz="0" w:space="0" w:color="auto"/>
            <w:bottom w:val="none" w:sz="0" w:space="0" w:color="auto"/>
            <w:right w:val="none" w:sz="0" w:space="0" w:color="auto"/>
          </w:divBdr>
        </w:div>
        <w:div w:id="1732803975">
          <w:marLeft w:val="720"/>
          <w:marRight w:val="0"/>
          <w:marTop w:val="0"/>
          <w:marBottom w:val="0"/>
          <w:divBdr>
            <w:top w:val="none" w:sz="0" w:space="0" w:color="auto"/>
            <w:left w:val="none" w:sz="0" w:space="0" w:color="auto"/>
            <w:bottom w:val="none" w:sz="0" w:space="0" w:color="auto"/>
            <w:right w:val="none" w:sz="0" w:space="0" w:color="auto"/>
          </w:divBdr>
        </w:div>
        <w:div w:id="1603757656">
          <w:marLeft w:val="0"/>
          <w:marRight w:val="0"/>
          <w:marTop w:val="0"/>
          <w:marBottom w:val="0"/>
          <w:divBdr>
            <w:top w:val="none" w:sz="0" w:space="0" w:color="auto"/>
            <w:left w:val="none" w:sz="0" w:space="0" w:color="auto"/>
            <w:bottom w:val="none" w:sz="0" w:space="0" w:color="auto"/>
            <w:right w:val="none" w:sz="0" w:space="0" w:color="auto"/>
          </w:divBdr>
        </w:div>
        <w:div w:id="1676105049">
          <w:marLeft w:val="0"/>
          <w:marRight w:val="0"/>
          <w:marTop w:val="0"/>
          <w:marBottom w:val="0"/>
          <w:divBdr>
            <w:top w:val="none" w:sz="0" w:space="0" w:color="auto"/>
            <w:left w:val="none" w:sz="0" w:space="0" w:color="auto"/>
            <w:bottom w:val="none" w:sz="0" w:space="0" w:color="auto"/>
            <w:right w:val="none" w:sz="0" w:space="0" w:color="auto"/>
          </w:divBdr>
        </w:div>
        <w:div w:id="1660884118">
          <w:marLeft w:val="0"/>
          <w:marRight w:val="0"/>
          <w:marTop w:val="0"/>
          <w:marBottom w:val="0"/>
          <w:divBdr>
            <w:top w:val="none" w:sz="0" w:space="0" w:color="auto"/>
            <w:left w:val="none" w:sz="0" w:space="0" w:color="auto"/>
            <w:bottom w:val="none" w:sz="0" w:space="0" w:color="auto"/>
            <w:right w:val="none" w:sz="0" w:space="0" w:color="auto"/>
          </w:divBdr>
        </w:div>
        <w:div w:id="1495610237">
          <w:marLeft w:val="0"/>
          <w:marRight w:val="0"/>
          <w:marTop w:val="0"/>
          <w:marBottom w:val="0"/>
          <w:divBdr>
            <w:top w:val="none" w:sz="0" w:space="0" w:color="auto"/>
            <w:left w:val="none" w:sz="0" w:space="0" w:color="auto"/>
            <w:bottom w:val="none" w:sz="0" w:space="0" w:color="auto"/>
            <w:right w:val="none" w:sz="0" w:space="0" w:color="auto"/>
          </w:divBdr>
        </w:div>
        <w:div w:id="1419987530">
          <w:marLeft w:val="0"/>
          <w:marRight w:val="0"/>
          <w:marTop w:val="0"/>
          <w:marBottom w:val="0"/>
          <w:divBdr>
            <w:top w:val="none" w:sz="0" w:space="0" w:color="auto"/>
            <w:left w:val="none" w:sz="0" w:space="0" w:color="auto"/>
            <w:bottom w:val="none" w:sz="0" w:space="0" w:color="auto"/>
            <w:right w:val="none" w:sz="0" w:space="0" w:color="auto"/>
          </w:divBdr>
        </w:div>
        <w:div w:id="476529914">
          <w:marLeft w:val="0"/>
          <w:marRight w:val="0"/>
          <w:marTop w:val="0"/>
          <w:marBottom w:val="0"/>
          <w:divBdr>
            <w:top w:val="none" w:sz="0" w:space="0" w:color="auto"/>
            <w:left w:val="none" w:sz="0" w:space="0" w:color="auto"/>
            <w:bottom w:val="none" w:sz="0" w:space="0" w:color="auto"/>
            <w:right w:val="none" w:sz="0" w:space="0" w:color="auto"/>
          </w:divBdr>
        </w:div>
        <w:div w:id="1254126730">
          <w:marLeft w:val="0"/>
          <w:marRight w:val="0"/>
          <w:marTop w:val="0"/>
          <w:marBottom w:val="0"/>
          <w:divBdr>
            <w:top w:val="none" w:sz="0" w:space="0" w:color="auto"/>
            <w:left w:val="none" w:sz="0" w:space="0" w:color="auto"/>
            <w:bottom w:val="none" w:sz="0" w:space="0" w:color="auto"/>
            <w:right w:val="none" w:sz="0" w:space="0" w:color="auto"/>
          </w:divBdr>
        </w:div>
        <w:div w:id="2141878365">
          <w:marLeft w:val="0"/>
          <w:marRight w:val="0"/>
          <w:marTop w:val="0"/>
          <w:marBottom w:val="0"/>
          <w:divBdr>
            <w:top w:val="none" w:sz="0" w:space="0" w:color="auto"/>
            <w:left w:val="none" w:sz="0" w:space="0" w:color="auto"/>
            <w:bottom w:val="none" w:sz="0" w:space="0" w:color="auto"/>
            <w:right w:val="none" w:sz="0" w:space="0" w:color="auto"/>
          </w:divBdr>
        </w:div>
        <w:div w:id="1002857402">
          <w:marLeft w:val="1080"/>
          <w:marRight w:val="0"/>
          <w:marTop w:val="0"/>
          <w:marBottom w:val="0"/>
          <w:divBdr>
            <w:top w:val="none" w:sz="0" w:space="0" w:color="auto"/>
            <w:left w:val="none" w:sz="0" w:space="0" w:color="auto"/>
            <w:bottom w:val="none" w:sz="0" w:space="0" w:color="auto"/>
            <w:right w:val="none" w:sz="0" w:space="0" w:color="auto"/>
          </w:divBdr>
        </w:div>
        <w:div w:id="1778061332">
          <w:marLeft w:val="1080"/>
          <w:marRight w:val="0"/>
          <w:marTop w:val="0"/>
          <w:marBottom w:val="0"/>
          <w:divBdr>
            <w:top w:val="none" w:sz="0" w:space="0" w:color="auto"/>
            <w:left w:val="none" w:sz="0" w:space="0" w:color="auto"/>
            <w:bottom w:val="none" w:sz="0" w:space="0" w:color="auto"/>
            <w:right w:val="none" w:sz="0" w:space="0" w:color="auto"/>
          </w:divBdr>
        </w:div>
        <w:div w:id="1460105136">
          <w:marLeft w:val="1080"/>
          <w:marRight w:val="0"/>
          <w:marTop w:val="0"/>
          <w:marBottom w:val="160"/>
          <w:divBdr>
            <w:top w:val="none" w:sz="0" w:space="0" w:color="auto"/>
            <w:left w:val="none" w:sz="0" w:space="0" w:color="auto"/>
            <w:bottom w:val="none" w:sz="0" w:space="0" w:color="auto"/>
            <w:right w:val="none" w:sz="0" w:space="0" w:color="auto"/>
          </w:divBdr>
        </w:div>
        <w:div w:id="1581209592">
          <w:marLeft w:val="0"/>
          <w:marRight w:val="0"/>
          <w:marTop w:val="0"/>
          <w:marBottom w:val="0"/>
          <w:divBdr>
            <w:top w:val="none" w:sz="0" w:space="0" w:color="auto"/>
            <w:left w:val="none" w:sz="0" w:space="0" w:color="auto"/>
            <w:bottom w:val="none" w:sz="0" w:space="0" w:color="auto"/>
            <w:right w:val="none" w:sz="0" w:space="0" w:color="auto"/>
          </w:divBdr>
        </w:div>
        <w:div w:id="1571111387">
          <w:marLeft w:val="0"/>
          <w:marRight w:val="0"/>
          <w:marTop w:val="0"/>
          <w:marBottom w:val="0"/>
          <w:divBdr>
            <w:top w:val="none" w:sz="0" w:space="0" w:color="auto"/>
            <w:left w:val="none" w:sz="0" w:space="0" w:color="auto"/>
            <w:bottom w:val="none" w:sz="0" w:space="0" w:color="auto"/>
            <w:right w:val="none" w:sz="0" w:space="0" w:color="auto"/>
          </w:divBdr>
        </w:div>
      </w:divsChild>
    </w:div>
    <w:div w:id="237328390">
      <w:bodyDiv w:val="1"/>
      <w:marLeft w:val="0"/>
      <w:marRight w:val="0"/>
      <w:marTop w:val="0"/>
      <w:marBottom w:val="0"/>
      <w:divBdr>
        <w:top w:val="none" w:sz="0" w:space="0" w:color="auto"/>
        <w:left w:val="none" w:sz="0" w:space="0" w:color="auto"/>
        <w:bottom w:val="none" w:sz="0" w:space="0" w:color="auto"/>
        <w:right w:val="none" w:sz="0" w:space="0" w:color="auto"/>
      </w:divBdr>
    </w:div>
    <w:div w:id="261693588">
      <w:bodyDiv w:val="1"/>
      <w:marLeft w:val="0"/>
      <w:marRight w:val="0"/>
      <w:marTop w:val="0"/>
      <w:marBottom w:val="0"/>
      <w:divBdr>
        <w:top w:val="none" w:sz="0" w:space="0" w:color="auto"/>
        <w:left w:val="none" w:sz="0" w:space="0" w:color="auto"/>
        <w:bottom w:val="none" w:sz="0" w:space="0" w:color="auto"/>
        <w:right w:val="none" w:sz="0" w:space="0" w:color="auto"/>
      </w:divBdr>
    </w:div>
    <w:div w:id="566039841">
      <w:bodyDiv w:val="1"/>
      <w:marLeft w:val="0"/>
      <w:marRight w:val="0"/>
      <w:marTop w:val="0"/>
      <w:marBottom w:val="0"/>
      <w:divBdr>
        <w:top w:val="none" w:sz="0" w:space="0" w:color="auto"/>
        <w:left w:val="none" w:sz="0" w:space="0" w:color="auto"/>
        <w:bottom w:val="none" w:sz="0" w:space="0" w:color="auto"/>
        <w:right w:val="none" w:sz="0" w:space="0" w:color="auto"/>
      </w:divBdr>
      <w:divsChild>
        <w:div w:id="1092166381">
          <w:marLeft w:val="0"/>
          <w:marRight w:val="0"/>
          <w:marTop w:val="0"/>
          <w:marBottom w:val="0"/>
          <w:divBdr>
            <w:top w:val="none" w:sz="0" w:space="0" w:color="auto"/>
            <w:left w:val="none" w:sz="0" w:space="0" w:color="auto"/>
            <w:bottom w:val="none" w:sz="0" w:space="0" w:color="auto"/>
            <w:right w:val="none" w:sz="0" w:space="0" w:color="auto"/>
          </w:divBdr>
        </w:div>
        <w:div w:id="1594703109">
          <w:marLeft w:val="0"/>
          <w:marRight w:val="0"/>
          <w:marTop w:val="0"/>
          <w:marBottom w:val="0"/>
          <w:divBdr>
            <w:top w:val="none" w:sz="0" w:space="0" w:color="auto"/>
            <w:left w:val="none" w:sz="0" w:space="0" w:color="auto"/>
            <w:bottom w:val="none" w:sz="0" w:space="0" w:color="auto"/>
            <w:right w:val="none" w:sz="0" w:space="0" w:color="auto"/>
          </w:divBdr>
        </w:div>
        <w:div w:id="143352625">
          <w:marLeft w:val="0"/>
          <w:marRight w:val="0"/>
          <w:marTop w:val="0"/>
          <w:marBottom w:val="0"/>
          <w:divBdr>
            <w:top w:val="none" w:sz="0" w:space="0" w:color="auto"/>
            <w:left w:val="none" w:sz="0" w:space="0" w:color="auto"/>
            <w:bottom w:val="none" w:sz="0" w:space="0" w:color="auto"/>
            <w:right w:val="none" w:sz="0" w:space="0" w:color="auto"/>
          </w:divBdr>
        </w:div>
        <w:div w:id="1742098885">
          <w:marLeft w:val="0"/>
          <w:marRight w:val="0"/>
          <w:marTop w:val="0"/>
          <w:marBottom w:val="0"/>
          <w:divBdr>
            <w:top w:val="none" w:sz="0" w:space="0" w:color="auto"/>
            <w:left w:val="none" w:sz="0" w:space="0" w:color="auto"/>
            <w:bottom w:val="none" w:sz="0" w:space="0" w:color="auto"/>
            <w:right w:val="none" w:sz="0" w:space="0" w:color="auto"/>
          </w:divBdr>
        </w:div>
        <w:div w:id="384838630">
          <w:marLeft w:val="0"/>
          <w:marRight w:val="0"/>
          <w:marTop w:val="0"/>
          <w:marBottom w:val="0"/>
          <w:divBdr>
            <w:top w:val="none" w:sz="0" w:space="0" w:color="auto"/>
            <w:left w:val="none" w:sz="0" w:space="0" w:color="auto"/>
            <w:bottom w:val="none" w:sz="0" w:space="0" w:color="auto"/>
            <w:right w:val="none" w:sz="0" w:space="0" w:color="auto"/>
          </w:divBdr>
        </w:div>
        <w:div w:id="522406318">
          <w:marLeft w:val="0"/>
          <w:marRight w:val="0"/>
          <w:marTop w:val="0"/>
          <w:marBottom w:val="0"/>
          <w:divBdr>
            <w:top w:val="none" w:sz="0" w:space="0" w:color="auto"/>
            <w:left w:val="none" w:sz="0" w:space="0" w:color="auto"/>
            <w:bottom w:val="none" w:sz="0" w:space="0" w:color="auto"/>
            <w:right w:val="none" w:sz="0" w:space="0" w:color="auto"/>
          </w:divBdr>
        </w:div>
        <w:div w:id="1003510619">
          <w:marLeft w:val="0"/>
          <w:marRight w:val="0"/>
          <w:marTop w:val="0"/>
          <w:marBottom w:val="0"/>
          <w:divBdr>
            <w:top w:val="none" w:sz="0" w:space="0" w:color="auto"/>
            <w:left w:val="none" w:sz="0" w:space="0" w:color="auto"/>
            <w:bottom w:val="none" w:sz="0" w:space="0" w:color="auto"/>
            <w:right w:val="none" w:sz="0" w:space="0" w:color="auto"/>
          </w:divBdr>
        </w:div>
        <w:div w:id="1670788157">
          <w:marLeft w:val="0"/>
          <w:marRight w:val="0"/>
          <w:marTop w:val="0"/>
          <w:marBottom w:val="0"/>
          <w:divBdr>
            <w:top w:val="none" w:sz="0" w:space="0" w:color="auto"/>
            <w:left w:val="none" w:sz="0" w:space="0" w:color="auto"/>
            <w:bottom w:val="none" w:sz="0" w:space="0" w:color="auto"/>
            <w:right w:val="none" w:sz="0" w:space="0" w:color="auto"/>
          </w:divBdr>
        </w:div>
        <w:div w:id="638920794">
          <w:marLeft w:val="0"/>
          <w:marRight w:val="0"/>
          <w:marTop w:val="0"/>
          <w:marBottom w:val="0"/>
          <w:divBdr>
            <w:top w:val="none" w:sz="0" w:space="0" w:color="auto"/>
            <w:left w:val="none" w:sz="0" w:space="0" w:color="auto"/>
            <w:bottom w:val="none" w:sz="0" w:space="0" w:color="auto"/>
            <w:right w:val="none" w:sz="0" w:space="0" w:color="auto"/>
          </w:divBdr>
        </w:div>
        <w:div w:id="678234907">
          <w:marLeft w:val="0"/>
          <w:marRight w:val="0"/>
          <w:marTop w:val="0"/>
          <w:marBottom w:val="0"/>
          <w:divBdr>
            <w:top w:val="none" w:sz="0" w:space="0" w:color="auto"/>
            <w:left w:val="none" w:sz="0" w:space="0" w:color="auto"/>
            <w:bottom w:val="none" w:sz="0" w:space="0" w:color="auto"/>
            <w:right w:val="none" w:sz="0" w:space="0" w:color="auto"/>
          </w:divBdr>
        </w:div>
        <w:div w:id="471604882">
          <w:marLeft w:val="0"/>
          <w:marRight w:val="0"/>
          <w:marTop w:val="0"/>
          <w:marBottom w:val="0"/>
          <w:divBdr>
            <w:top w:val="none" w:sz="0" w:space="0" w:color="auto"/>
            <w:left w:val="none" w:sz="0" w:space="0" w:color="auto"/>
            <w:bottom w:val="none" w:sz="0" w:space="0" w:color="auto"/>
            <w:right w:val="none" w:sz="0" w:space="0" w:color="auto"/>
          </w:divBdr>
        </w:div>
        <w:div w:id="1576015621">
          <w:marLeft w:val="0"/>
          <w:marRight w:val="0"/>
          <w:marTop w:val="0"/>
          <w:marBottom w:val="0"/>
          <w:divBdr>
            <w:top w:val="none" w:sz="0" w:space="0" w:color="auto"/>
            <w:left w:val="none" w:sz="0" w:space="0" w:color="auto"/>
            <w:bottom w:val="none" w:sz="0" w:space="0" w:color="auto"/>
            <w:right w:val="none" w:sz="0" w:space="0" w:color="auto"/>
          </w:divBdr>
        </w:div>
        <w:div w:id="441193960">
          <w:marLeft w:val="0"/>
          <w:marRight w:val="0"/>
          <w:marTop w:val="0"/>
          <w:marBottom w:val="0"/>
          <w:divBdr>
            <w:top w:val="none" w:sz="0" w:space="0" w:color="auto"/>
            <w:left w:val="none" w:sz="0" w:space="0" w:color="auto"/>
            <w:bottom w:val="none" w:sz="0" w:space="0" w:color="auto"/>
            <w:right w:val="none" w:sz="0" w:space="0" w:color="auto"/>
          </w:divBdr>
        </w:div>
        <w:div w:id="1758558779">
          <w:marLeft w:val="0"/>
          <w:marRight w:val="0"/>
          <w:marTop w:val="0"/>
          <w:marBottom w:val="0"/>
          <w:divBdr>
            <w:top w:val="none" w:sz="0" w:space="0" w:color="auto"/>
            <w:left w:val="none" w:sz="0" w:space="0" w:color="auto"/>
            <w:bottom w:val="none" w:sz="0" w:space="0" w:color="auto"/>
            <w:right w:val="none" w:sz="0" w:space="0" w:color="auto"/>
          </w:divBdr>
        </w:div>
        <w:div w:id="1222181184">
          <w:marLeft w:val="0"/>
          <w:marRight w:val="0"/>
          <w:marTop w:val="0"/>
          <w:marBottom w:val="0"/>
          <w:divBdr>
            <w:top w:val="none" w:sz="0" w:space="0" w:color="auto"/>
            <w:left w:val="none" w:sz="0" w:space="0" w:color="auto"/>
            <w:bottom w:val="none" w:sz="0" w:space="0" w:color="auto"/>
            <w:right w:val="none" w:sz="0" w:space="0" w:color="auto"/>
          </w:divBdr>
        </w:div>
        <w:div w:id="237446136">
          <w:marLeft w:val="0"/>
          <w:marRight w:val="0"/>
          <w:marTop w:val="0"/>
          <w:marBottom w:val="0"/>
          <w:divBdr>
            <w:top w:val="none" w:sz="0" w:space="0" w:color="auto"/>
            <w:left w:val="none" w:sz="0" w:space="0" w:color="auto"/>
            <w:bottom w:val="none" w:sz="0" w:space="0" w:color="auto"/>
            <w:right w:val="none" w:sz="0" w:space="0" w:color="auto"/>
          </w:divBdr>
        </w:div>
        <w:div w:id="1746150226">
          <w:marLeft w:val="0"/>
          <w:marRight w:val="0"/>
          <w:marTop w:val="0"/>
          <w:marBottom w:val="0"/>
          <w:divBdr>
            <w:top w:val="none" w:sz="0" w:space="0" w:color="auto"/>
            <w:left w:val="none" w:sz="0" w:space="0" w:color="auto"/>
            <w:bottom w:val="none" w:sz="0" w:space="0" w:color="auto"/>
            <w:right w:val="none" w:sz="0" w:space="0" w:color="auto"/>
          </w:divBdr>
        </w:div>
        <w:div w:id="347214779">
          <w:marLeft w:val="0"/>
          <w:marRight w:val="0"/>
          <w:marTop w:val="0"/>
          <w:marBottom w:val="0"/>
          <w:divBdr>
            <w:top w:val="none" w:sz="0" w:space="0" w:color="auto"/>
            <w:left w:val="none" w:sz="0" w:space="0" w:color="auto"/>
            <w:bottom w:val="none" w:sz="0" w:space="0" w:color="auto"/>
            <w:right w:val="none" w:sz="0" w:space="0" w:color="auto"/>
          </w:divBdr>
        </w:div>
        <w:div w:id="1942060873">
          <w:marLeft w:val="0"/>
          <w:marRight w:val="0"/>
          <w:marTop w:val="0"/>
          <w:marBottom w:val="0"/>
          <w:divBdr>
            <w:top w:val="none" w:sz="0" w:space="0" w:color="auto"/>
            <w:left w:val="none" w:sz="0" w:space="0" w:color="auto"/>
            <w:bottom w:val="none" w:sz="0" w:space="0" w:color="auto"/>
            <w:right w:val="none" w:sz="0" w:space="0" w:color="auto"/>
          </w:divBdr>
        </w:div>
        <w:div w:id="1075780222">
          <w:marLeft w:val="0"/>
          <w:marRight w:val="0"/>
          <w:marTop w:val="0"/>
          <w:marBottom w:val="0"/>
          <w:divBdr>
            <w:top w:val="none" w:sz="0" w:space="0" w:color="auto"/>
            <w:left w:val="none" w:sz="0" w:space="0" w:color="auto"/>
            <w:bottom w:val="none" w:sz="0" w:space="0" w:color="auto"/>
            <w:right w:val="none" w:sz="0" w:space="0" w:color="auto"/>
          </w:divBdr>
        </w:div>
        <w:div w:id="1401294627">
          <w:marLeft w:val="0"/>
          <w:marRight w:val="0"/>
          <w:marTop w:val="0"/>
          <w:marBottom w:val="0"/>
          <w:divBdr>
            <w:top w:val="none" w:sz="0" w:space="0" w:color="auto"/>
            <w:left w:val="none" w:sz="0" w:space="0" w:color="auto"/>
            <w:bottom w:val="none" w:sz="0" w:space="0" w:color="auto"/>
            <w:right w:val="none" w:sz="0" w:space="0" w:color="auto"/>
          </w:divBdr>
        </w:div>
        <w:div w:id="1243685676">
          <w:marLeft w:val="0"/>
          <w:marRight w:val="0"/>
          <w:marTop w:val="0"/>
          <w:marBottom w:val="0"/>
          <w:divBdr>
            <w:top w:val="none" w:sz="0" w:space="0" w:color="auto"/>
            <w:left w:val="none" w:sz="0" w:space="0" w:color="auto"/>
            <w:bottom w:val="none" w:sz="0" w:space="0" w:color="auto"/>
            <w:right w:val="none" w:sz="0" w:space="0" w:color="auto"/>
          </w:divBdr>
        </w:div>
        <w:div w:id="1739787332">
          <w:marLeft w:val="0"/>
          <w:marRight w:val="0"/>
          <w:marTop w:val="0"/>
          <w:marBottom w:val="0"/>
          <w:divBdr>
            <w:top w:val="none" w:sz="0" w:space="0" w:color="auto"/>
            <w:left w:val="none" w:sz="0" w:space="0" w:color="auto"/>
            <w:bottom w:val="none" w:sz="0" w:space="0" w:color="auto"/>
            <w:right w:val="none" w:sz="0" w:space="0" w:color="auto"/>
          </w:divBdr>
        </w:div>
        <w:div w:id="557595343">
          <w:marLeft w:val="0"/>
          <w:marRight w:val="0"/>
          <w:marTop w:val="0"/>
          <w:marBottom w:val="0"/>
          <w:divBdr>
            <w:top w:val="none" w:sz="0" w:space="0" w:color="auto"/>
            <w:left w:val="none" w:sz="0" w:space="0" w:color="auto"/>
            <w:bottom w:val="none" w:sz="0" w:space="0" w:color="auto"/>
            <w:right w:val="none" w:sz="0" w:space="0" w:color="auto"/>
          </w:divBdr>
        </w:div>
        <w:div w:id="689336026">
          <w:marLeft w:val="0"/>
          <w:marRight w:val="0"/>
          <w:marTop w:val="0"/>
          <w:marBottom w:val="0"/>
          <w:divBdr>
            <w:top w:val="none" w:sz="0" w:space="0" w:color="auto"/>
            <w:left w:val="none" w:sz="0" w:space="0" w:color="auto"/>
            <w:bottom w:val="none" w:sz="0" w:space="0" w:color="auto"/>
            <w:right w:val="none" w:sz="0" w:space="0" w:color="auto"/>
          </w:divBdr>
        </w:div>
        <w:div w:id="1079447105">
          <w:marLeft w:val="0"/>
          <w:marRight w:val="0"/>
          <w:marTop w:val="0"/>
          <w:marBottom w:val="0"/>
          <w:divBdr>
            <w:top w:val="none" w:sz="0" w:space="0" w:color="auto"/>
            <w:left w:val="none" w:sz="0" w:space="0" w:color="auto"/>
            <w:bottom w:val="none" w:sz="0" w:space="0" w:color="auto"/>
            <w:right w:val="none" w:sz="0" w:space="0" w:color="auto"/>
          </w:divBdr>
        </w:div>
        <w:div w:id="1550217010">
          <w:marLeft w:val="0"/>
          <w:marRight w:val="0"/>
          <w:marTop w:val="0"/>
          <w:marBottom w:val="0"/>
          <w:divBdr>
            <w:top w:val="none" w:sz="0" w:space="0" w:color="auto"/>
            <w:left w:val="none" w:sz="0" w:space="0" w:color="auto"/>
            <w:bottom w:val="none" w:sz="0" w:space="0" w:color="auto"/>
            <w:right w:val="none" w:sz="0" w:space="0" w:color="auto"/>
          </w:divBdr>
        </w:div>
        <w:div w:id="1875461841">
          <w:marLeft w:val="0"/>
          <w:marRight w:val="0"/>
          <w:marTop w:val="0"/>
          <w:marBottom w:val="0"/>
          <w:divBdr>
            <w:top w:val="none" w:sz="0" w:space="0" w:color="auto"/>
            <w:left w:val="none" w:sz="0" w:space="0" w:color="auto"/>
            <w:bottom w:val="none" w:sz="0" w:space="0" w:color="auto"/>
            <w:right w:val="none" w:sz="0" w:space="0" w:color="auto"/>
          </w:divBdr>
        </w:div>
        <w:div w:id="1738673250">
          <w:marLeft w:val="720"/>
          <w:marRight w:val="0"/>
          <w:marTop w:val="0"/>
          <w:marBottom w:val="0"/>
          <w:divBdr>
            <w:top w:val="none" w:sz="0" w:space="0" w:color="auto"/>
            <w:left w:val="none" w:sz="0" w:space="0" w:color="auto"/>
            <w:bottom w:val="none" w:sz="0" w:space="0" w:color="auto"/>
            <w:right w:val="none" w:sz="0" w:space="0" w:color="auto"/>
          </w:divBdr>
        </w:div>
        <w:div w:id="669061690">
          <w:marLeft w:val="720"/>
          <w:marRight w:val="0"/>
          <w:marTop w:val="0"/>
          <w:marBottom w:val="0"/>
          <w:divBdr>
            <w:top w:val="none" w:sz="0" w:space="0" w:color="auto"/>
            <w:left w:val="none" w:sz="0" w:space="0" w:color="auto"/>
            <w:bottom w:val="none" w:sz="0" w:space="0" w:color="auto"/>
            <w:right w:val="none" w:sz="0" w:space="0" w:color="auto"/>
          </w:divBdr>
        </w:div>
        <w:div w:id="1432507998">
          <w:marLeft w:val="720"/>
          <w:marRight w:val="0"/>
          <w:marTop w:val="0"/>
          <w:marBottom w:val="0"/>
          <w:divBdr>
            <w:top w:val="none" w:sz="0" w:space="0" w:color="auto"/>
            <w:left w:val="none" w:sz="0" w:space="0" w:color="auto"/>
            <w:bottom w:val="none" w:sz="0" w:space="0" w:color="auto"/>
            <w:right w:val="none" w:sz="0" w:space="0" w:color="auto"/>
          </w:divBdr>
        </w:div>
        <w:div w:id="1803888500">
          <w:marLeft w:val="0"/>
          <w:marRight w:val="0"/>
          <w:marTop w:val="0"/>
          <w:marBottom w:val="0"/>
          <w:divBdr>
            <w:top w:val="none" w:sz="0" w:space="0" w:color="auto"/>
            <w:left w:val="none" w:sz="0" w:space="0" w:color="auto"/>
            <w:bottom w:val="none" w:sz="0" w:space="0" w:color="auto"/>
            <w:right w:val="none" w:sz="0" w:space="0" w:color="auto"/>
          </w:divBdr>
        </w:div>
        <w:div w:id="296028370">
          <w:marLeft w:val="0"/>
          <w:marRight w:val="0"/>
          <w:marTop w:val="0"/>
          <w:marBottom w:val="0"/>
          <w:divBdr>
            <w:top w:val="none" w:sz="0" w:space="0" w:color="auto"/>
            <w:left w:val="none" w:sz="0" w:space="0" w:color="auto"/>
            <w:bottom w:val="none" w:sz="0" w:space="0" w:color="auto"/>
            <w:right w:val="none" w:sz="0" w:space="0" w:color="auto"/>
          </w:divBdr>
        </w:div>
        <w:div w:id="1587031628">
          <w:marLeft w:val="0"/>
          <w:marRight w:val="0"/>
          <w:marTop w:val="0"/>
          <w:marBottom w:val="0"/>
          <w:divBdr>
            <w:top w:val="none" w:sz="0" w:space="0" w:color="auto"/>
            <w:left w:val="none" w:sz="0" w:space="0" w:color="auto"/>
            <w:bottom w:val="none" w:sz="0" w:space="0" w:color="auto"/>
            <w:right w:val="none" w:sz="0" w:space="0" w:color="auto"/>
          </w:divBdr>
        </w:div>
        <w:div w:id="723597709">
          <w:marLeft w:val="0"/>
          <w:marRight w:val="0"/>
          <w:marTop w:val="0"/>
          <w:marBottom w:val="0"/>
          <w:divBdr>
            <w:top w:val="none" w:sz="0" w:space="0" w:color="auto"/>
            <w:left w:val="none" w:sz="0" w:space="0" w:color="auto"/>
            <w:bottom w:val="none" w:sz="0" w:space="0" w:color="auto"/>
            <w:right w:val="none" w:sz="0" w:space="0" w:color="auto"/>
          </w:divBdr>
        </w:div>
        <w:div w:id="31924327">
          <w:marLeft w:val="0"/>
          <w:marRight w:val="0"/>
          <w:marTop w:val="0"/>
          <w:marBottom w:val="0"/>
          <w:divBdr>
            <w:top w:val="none" w:sz="0" w:space="0" w:color="auto"/>
            <w:left w:val="none" w:sz="0" w:space="0" w:color="auto"/>
            <w:bottom w:val="none" w:sz="0" w:space="0" w:color="auto"/>
            <w:right w:val="none" w:sz="0" w:space="0" w:color="auto"/>
          </w:divBdr>
        </w:div>
        <w:div w:id="282200581">
          <w:marLeft w:val="0"/>
          <w:marRight w:val="0"/>
          <w:marTop w:val="0"/>
          <w:marBottom w:val="0"/>
          <w:divBdr>
            <w:top w:val="none" w:sz="0" w:space="0" w:color="auto"/>
            <w:left w:val="none" w:sz="0" w:space="0" w:color="auto"/>
            <w:bottom w:val="none" w:sz="0" w:space="0" w:color="auto"/>
            <w:right w:val="none" w:sz="0" w:space="0" w:color="auto"/>
          </w:divBdr>
        </w:div>
        <w:div w:id="1675112724">
          <w:marLeft w:val="0"/>
          <w:marRight w:val="0"/>
          <w:marTop w:val="0"/>
          <w:marBottom w:val="0"/>
          <w:divBdr>
            <w:top w:val="none" w:sz="0" w:space="0" w:color="auto"/>
            <w:left w:val="none" w:sz="0" w:space="0" w:color="auto"/>
            <w:bottom w:val="none" w:sz="0" w:space="0" w:color="auto"/>
            <w:right w:val="none" w:sz="0" w:space="0" w:color="auto"/>
          </w:divBdr>
        </w:div>
        <w:div w:id="1610620478">
          <w:marLeft w:val="0"/>
          <w:marRight w:val="0"/>
          <w:marTop w:val="0"/>
          <w:marBottom w:val="0"/>
          <w:divBdr>
            <w:top w:val="none" w:sz="0" w:space="0" w:color="auto"/>
            <w:left w:val="none" w:sz="0" w:space="0" w:color="auto"/>
            <w:bottom w:val="none" w:sz="0" w:space="0" w:color="auto"/>
            <w:right w:val="none" w:sz="0" w:space="0" w:color="auto"/>
          </w:divBdr>
        </w:div>
        <w:div w:id="1231698656">
          <w:marLeft w:val="0"/>
          <w:marRight w:val="0"/>
          <w:marTop w:val="0"/>
          <w:marBottom w:val="0"/>
          <w:divBdr>
            <w:top w:val="none" w:sz="0" w:space="0" w:color="auto"/>
            <w:left w:val="none" w:sz="0" w:space="0" w:color="auto"/>
            <w:bottom w:val="none" w:sz="0" w:space="0" w:color="auto"/>
            <w:right w:val="none" w:sz="0" w:space="0" w:color="auto"/>
          </w:divBdr>
        </w:div>
        <w:div w:id="1323701896">
          <w:marLeft w:val="0"/>
          <w:marRight w:val="0"/>
          <w:marTop w:val="0"/>
          <w:marBottom w:val="0"/>
          <w:divBdr>
            <w:top w:val="none" w:sz="0" w:space="0" w:color="auto"/>
            <w:left w:val="none" w:sz="0" w:space="0" w:color="auto"/>
            <w:bottom w:val="none" w:sz="0" w:space="0" w:color="auto"/>
            <w:right w:val="none" w:sz="0" w:space="0" w:color="auto"/>
          </w:divBdr>
        </w:div>
        <w:div w:id="1828786610">
          <w:marLeft w:val="0"/>
          <w:marRight w:val="0"/>
          <w:marTop w:val="0"/>
          <w:marBottom w:val="0"/>
          <w:divBdr>
            <w:top w:val="none" w:sz="0" w:space="0" w:color="auto"/>
            <w:left w:val="none" w:sz="0" w:space="0" w:color="auto"/>
            <w:bottom w:val="none" w:sz="0" w:space="0" w:color="auto"/>
            <w:right w:val="none" w:sz="0" w:space="0" w:color="auto"/>
          </w:divBdr>
        </w:div>
        <w:div w:id="1847818971">
          <w:marLeft w:val="0"/>
          <w:marRight w:val="0"/>
          <w:marTop w:val="0"/>
          <w:marBottom w:val="0"/>
          <w:divBdr>
            <w:top w:val="none" w:sz="0" w:space="0" w:color="auto"/>
            <w:left w:val="none" w:sz="0" w:space="0" w:color="auto"/>
            <w:bottom w:val="none" w:sz="0" w:space="0" w:color="auto"/>
            <w:right w:val="none" w:sz="0" w:space="0" w:color="auto"/>
          </w:divBdr>
        </w:div>
        <w:div w:id="1211459629">
          <w:marLeft w:val="0"/>
          <w:marRight w:val="0"/>
          <w:marTop w:val="0"/>
          <w:marBottom w:val="0"/>
          <w:divBdr>
            <w:top w:val="none" w:sz="0" w:space="0" w:color="auto"/>
            <w:left w:val="none" w:sz="0" w:space="0" w:color="auto"/>
            <w:bottom w:val="none" w:sz="0" w:space="0" w:color="auto"/>
            <w:right w:val="none" w:sz="0" w:space="0" w:color="auto"/>
          </w:divBdr>
        </w:div>
      </w:divsChild>
    </w:div>
    <w:div w:id="851067235">
      <w:bodyDiv w:val="1"/>
      <w:marLeft w:val="0"/>
      <w:marRight w:val="0"/>
      <w:marTop w:val="0"/>
      <w:marBottom w:val="0"/>
      <w:divBdr>
        <w:top w:val="none" w:sz="0" w:space="0" w:color="auto"/>
        <w:left w:val="none" w:sz="0" w:space="0" w:color="auto"/>
        <w:bottom w:val="none" w:sz="0" w:space="0" w:color="auto"/>
        <w:right w:val="none" w:sz="0" w:space="0" w:color="auto"/>
      </w:divBdr>
    </w:div>
    <w:div w:id="853300851">
      <w:bodyDiv w:val="1"/>
      <w:marLeft w:val="0"/>
      <w:marRight w:val="0"/>
      <w:marTop w:val="0"/>
      <w:marBottom w:val="0"/>
      <w:divBdr>
        <w:top w:val="none" w:sz="0" w:space="0" w:color="auto"/>
        <w:left w:val="none" w:sz="0" w:space="0" w:color="auto"/>
        <w:bottom w:val="none" w:sz="0" w:space="0" w:color="auto"/>
        <w:right w:val="none" w:sz="0" w:space="0" w:color="auto"/>
      </w:divBdr>
    </w:div>
    <w:div w:id="907689393">
      <w:bodyDiv w:val="1"/>
      <w:marLeft w:val="0"/>
      <w:marRight w:val="0"/>
      <w:marTop w:val="0"/>
      <w:marBottom w:val="0"/>
      <w:divBdr>
        <w:top w:val="none" w:sz="0" w:space="0" w:color="auto"/>
        <w:left w:val="none" w:sz="0" w:space="0" w:color="auto"/>
        <w:bottom w:val="none" w:sz="0" w:space="0" w:color="auto"/>
        <w:right w:val="none" w:sz="0" w:space="0" w:color="auto"/>
      </w:divBdr>
    </w:div>
    <w:div w:id="983386936">
      <w:bodyDiv w:val="1"/>
      <w:marLeft w:val="0"/>
      <w:marRight w:val="0"/>
      <w:marTop w:val="0"/>
      <w:marBottom w:val="0"/>
      <w:divBdr>
        <w:top w:val="none" w:sz="0" w:space="0" w:color="auto"/>
        <w:left w:val="none" w:sz="0" w:space="0" w:color="auto"/>
        <w:bottom w:val="none" w:sz="0" w:space="0" w:color="auto"/>
        <w:right w:val="none" w:sz="0" w:space="0" w:color="auto"/>
      </w:divBdr>
    </w:div>
    <w:div w:id="1054474241">
      <w:bodyDiv w:val="1"/>
      <w:marLeft w:val="0"/>
      <w:marRight w:val="0"/>
      <w:marTop w:val="0"/>
      <w:marBottom w:val="0"/>
      <w:divBdr>
        <w:top w:val="none" w:sz="0" w:space="0" w:color="auto"/>
        <w:left w:val="none" w:sz="0" w:space="0" w:color="auto"/>
        <w:bottom w:val="none" w:sz="0" w:space="0" w:color="auto"/>
        <w:right w:val="none" w:sz="0" w:space="0" w:color="auto"/>
      </w:divBdr>
    </w:div>
    <w:div w:id="1080634451">
      <w:bodyDiv w:val="1"/>
      <w:marLeft w:val="0"/>
      <w:marRight w:val="0"/>
      <w:marTop w:val="0"/>
      <w:marBottom w:val="0"/>
      <w:divBdr>
        <w:top w:val="none" w:sz="0" w:space="0" w:color="auto"/>
        <w:left w:val="none" w:sz="0" w:space="0" w:color="auto"/>
        <w:bottom w:val="none" w:sz="0" w:space="0" w:color="auto"/>
        <w:right w:val="none" w:sz="0" w:space="0" w:color="auto"/>
      </w:divBdr>
    </w:div>
    <w:div w:id="1147088761">
      <w:bodyDiv w:val="1"/>
      <w:marLeft w:val="0"/>
      <w:marRight w:val="0"/>
      <w:marTop w:val="0"/>
      <w:marBottom w:val="0"/>
      <w:divBdr>
        <w:top w:val="none" w:sz="0" w:space="0" w:color="auto"/>
        <w:left w:val="none" w:sz="0" w:space="0" w:color="auto"/>
        <w:bottom w:val="none" w:sz="0" w:space="0" w:color="auto"/>
        <w:right w:val="none" w:sz="0" w:space="0" w:color="auto"/>
      </w:divBdr>
    </w:div>
    <w:div w:id="1160271655">
      <w:bodyDiv w:val="1"/>
      <w:marLeft w:val="0"/>
      <w:marRight w:val="0"/>
      <w:marTop w:val="0"/>
      <w:marBottom w:val="0"/>
      <w:divBdr>
        <w:top w:val="none" w:sz="0" w:space="0" w:color="auto"/>
        <w:left w:val="none" w:sz="0" w:space="0" w:color="auto"/>
        <w:bottom w:val="none" w:sz="0" w:space="0" w:color="auto"/>
        <w:right w:val="none" w:sz="0" w:space="0" w:color="auto"/>
      </w:divBdr>
    </w:div>
    <w:div w:id="1286961074">
      <w:bodyDiv w:val="1"/>
      <w:marLeft w:val="0"/>
      <w:marRight w:val="0"/>
      <w:marTop w:val="0"/>
      <w:marBottom w:val="0"/>
      <w:divBdr>
        <w:top w:val="none" w:sz="0" w:space="0" w:color="auto"/>
        <w:left w:val="none" w:sz="0" w:space="0" w:color="auto"/>
        <w:bottom w:val="none" w:sz="0" w:space="0" w:color="auto"/>
        <w:right w:val="none" w:sz="0" w:space="0" w:color="auto"/>
      </w:divBdr>
    </w:div>
    <w:div w:id="1360856115">
      <w:bodyDiv w:val="1"/>
      <w:marLeft w:val="0"/>
      <w:marRight w:val="0"/>
      <w:marTop w:val="0"/>
      <w:marBottom w:val="0"/>
      <w:divBdr>
        <w:top w:val="none" w:sz="0" w:space="0" w:color="auto"/>
        <w:left w:val="none" w:sz="0" w:space="0" w:color="auto"/>
        <w:bottom w:val="none" w:sz="0" w:space="0" w:color="auto"/>
        <w:right w:val="none" w:sz="0" w:space="0" w:color="auto"/>
      </w:divBdr>
    </w:div>
    <w:div w:id="1411539700">
      <w:bodyDiv w:val="1"/>
      <w:marLeft w:val="0"/>
      <w:marRight w:val="0"/>
      <w:marTop w:val="0"/>
      <w:marBottom w:val="0"/>
      <w:divBdr>
        <w:top w:val="none" w:sz="0" w:space="0" w:color="auto"/>
        <w:left w:val="none" w:sz="0" w:space="0" w:color="auto"/>
        <w:bottom w:val="none" w:sz="0" w:space="0" w:color="auto"/>
        <w:right w:val="none" w:sz="0" w:space="0" w:color="auto"/>
      </w:divBdr>
    </w:div>
    <w:div w:id="1420757361">
      <w:bodyDiv w:val="1"/>
      <w:marLeft w:val="0"/>
      <w:marRight w:val="0"/>
      <w:marTop w:val="0"/>
      <w:marBottom w:val="0"/>
      <w:divBdr>
        <w:top w:val="none" w:sz="0" w:space="0" w:color="auto"/>
        <w:left w:val="none" w:sz="0" w:space="0" w:color="auto"/>
        <w:bottom w:val="none" w:sz="0" w:space="0" w:color="auto"/>
        <w:right w:val="none" w:sz="0" w:space="0" w:color="auto"/>
      </w:divBdr>
      <w:divsChild>
        <w:div w:id="1606958866">
          <w:marLeft w:val="0"/>
          <w:marRight w:val="0"/>
          <w:marTop w:val="0"/>
          <w:marBottom w:val="0"/>
          <w:divBdr>
            <w:top w:val="none" w:sz="0" w:space="0" w:color="auto"/>
            <w:left w:val="none" w:sz="0" w:space="0" w:color="auto"/>
            <w:bottom w:val="none" w:sz="0" w:space="0" w:color="auto"/>
            <w:right w:val="none" w:sz="0" w:space="0" w:color="auto"/>
          </w:divBdr>
        </w:div>
        <w:div w:id="942153509">
          <w:marLeft w:val="0"/>
          <w:marRight w:val="0"/>
          <w:marTop w:val="0"/>
          <w:marBottom w:val="0"/>
          <w:divBdr>
            <w:top w:val="none" w:sz="0" w:space="0" w:color="auto"/>
            <w:left w:val="none" w:sz="0" w:space="0" w:color="auto"/>
            <w:bottom w:val="none" w:sz="0" w:space="0" w:color="auto"/>
            <w:right w:val="none" w:sz="0" w:space="0" w:color="auto"/>
          </w:divBdr>
        </w:div>
        <w:div w:id="1808467804">
          <w:marLeft w:val="0"/>
          <w:marRight w:val="0"/>
          <w:marTop w:val="0"/>
          <w:marBottom w:val="0"/>
          <w:divBdr>
            <w:top w:val="none" w:sz="0" w:space="0" w:color="auto"/>
            <w:left w:val="none" w:sz="0" w:space="0" w:color="auto"/>
            <w:bottom w:val="none" w:sz="0" w:space="0" w:color="auto"/>
            <w:right w:val="none" w:sz="0" w:space="0" w:color="auto"/>
          </w:divBdr>
        </w:div>
        <w:div w:id="1864779331">
          <w:marLeft w:val="0"/>
          <w:marRight w:val="0"/>
          <w:marTop w:val="0"/>
          <w:marBottom w:val="0"/>
          <w:divBdr>
            <w:top w:val="none" w:sz="0" w:space="0" w:color="auto"/>
            <w:left w:val="none" w:sz="0" w:space="0" w:color="auto"/>
            <w:bottom w:val="none" w:sz="0" w:space="0" w:color="auto"/>
            <w:right w:val="none" w:sz="0" w:space="0" w:color="auto"/>
          </w:divBdr>
        </w:div>
        <w:div w:id="417024825">
          <w:marLeft w:val="0"/>
          <w:marRight w:val="0"/>
          <w:marTop w:val="0"/>
          <w:marBottom w:val="0"/>
          <w:divBdr>
            <w:top w:val="none" w:sz="0" w:space="0" w:color="auto"/>
            <w:left w:val="none" w:sz="0" w:space="0" w:color="auto"/>
            <w:bottom w:val="none" w:sz="0" w:space="0" w:color="auto"/>
            <w:right w:val="none" w:sz="0" w:space="0" w:color="auto"/>
          </w:divBdr>
        </w:div>
        <w:div w:id="1502618163">
          <w:marLeft w:val="0"/>
          <w:marRight w:val="0"/>
          <w:marTop w:val="0"/>
          <w:marBottom w:val="0"/>
          <w:divBdr>
            <w:top w:val="none" w:sz="0" w:space="0" w:color="auto"/>
            <w:left w:val="none" w:sz="0" w:space="0" w:color="auto"/>
            <w:bottom w:val="none" w:sz="0" w:space="0" w:color="auto"/>
            <w:right w:val="none" w:sz="0" w:space="0" w:color="auto"/>
          </w:divBdr>
        </w:div>
        <w:div w:id="572666335">
          <w:marLeft w:val="0"/>
          <w:marRight w:val="0"/>
          <w:marTop w:val="0"/>
          <w:marBottom w:val="0"/>
          <w:divBdr>
            <w:top w:val="none" w:sz="0" w:space="0" w:color="auto"/>
            <w:left w:val="none" w:sz="0" w:space="0" w:color="auto"/>
            <w:bottom w:val="none" w:sz="0" w:space="0" w:color="auto"/>
            <w:right w:val="none" w:sz="0" w:space="0" w:color="auto"/>
          </w:divBdr>
        </w:div>
      </w:divsChild>
    </w:div>
    <w:div w:id="1611086697">
      <w:bodyDiv w:val="1"/>
      <w:marLeft w:val="0"/>
      <w:marRight w:val="0"/>
      <w:marTop w:val="0"/>
      <w:marBottom w:val="0"/>
      <w:divBdr>
        <w:top w:val="none" w:sz="0" w:space="0" w:color="auto"/>
        <w:left w:val="none" w:sz="0" w:space="0" w:color="auto"/>
        <w:bottom w:val="none" w:sz="0" w:space="0" w:color="auto"/>
        <w:right w:val="none" w:sz="0" w:space="0" w:color="auto"/>
      </w:divBdr>
    </w:div>
    <w:div w:id="1816295140">
      <w:bodyDiv w:val="1"/>
      <w:marLeft w:val="0"/>
      <w:marRight w:val="0"/>
      <w:marTop w:val="0"/>
      <w:marBottom w:val="0"/>
      <w:divBdr>
        <w:top w:val="none" w:sz="0" w:space="0" w:color="auto"/>
        <w:left w:val="none" w:sz="0" w:space="0" w:color="auto"/>
        <w:bottom w:val="none" w:sz="0" w:space="0" w:color="auto"/>
        <w:right w:val="none" w:sz="0" w:space="0" w:color="auto"/>
      </w:divBdr>
    </w:div>
    <w:div w:id="1827894924">
      <w:bodyDiv w:val="1"/>
      <w:marLeft w:val="0"/>
      <w:marRight w:val="0"/>
      <w:marTop w:val="0"/>
      <w:marBottom w:val="0"/>
      <w:divBdr>
        <w:top w:val="none" w:sz="0" w:space="0" w:color="auto"/>
        <w:left w:val="none" w:sz="0" w:space="0" w:color="auto"/>
        <w:bottom w:val="none" w:sz="0" w:space="0" w:color="auto"/>
        <w:right w:val="none" w:sz="0" w:space="0" w:color="auto"/>
      </w:divBdr>
    </w:div>
    <w:div w:id="1908417966">
      <w:bodyDiv w:val="1"/>
      <w:marLeft w:val="0"/>
      <w:marRight w:val="0"/>
      <w:marTop w:val="0"/>
      <w:marBottom w:val="0"/>
      <w:divBdr>
        <w:top w:val="none" w:sz="0" w:space="0" w:color="auto"/>
        <w:left w:val="none" w:sz="0" w:space="0" w:color="auto"/>
        <w:bottom w:val="none" w:sz="0" w:space="0" w:color="auto"/>
        <w:right w:val="none" w:sz="0" w:space="0" w:color="auto"/>
      </w:divBdr>
    </w:div>
    <w:div w:id="1910066945">
      <w:bodyDiv w:val="1"/>
      <w:marLeft w:val="0"/>
      <w:marRight w:val="0"/>
      <w:marTop w:val="0"/>
      <w:marBottom w:val="0"/>
      <w:divBdr>
        <w:top w:val="none" w:sz="0" w:space="0" w:color="auto"/>
        <w:left w:val="none" w:sz="0" w:space="0" w:color="auto"/>
        <w:bottom w:val="none" w:sz="0" w:space="0" w:color="auto"/>
        <w:right w:val="none" w:sz="0" w:space="0" w:color="auto"/>
      </w:divBdr>
    </w:div>
    <w:div w:id="19270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gp.gob.cl/fondos/fondo-de-fortalecimiento-de-organizaciones-patrimoniales-ffop/convocatorias/fondo-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FOP@patrimoniocultural.gob.cl" TargetMode="External"/><Relationship Id="rId12" Type="http://schemas.openxmlformats.org/officeDocument/2006/relationships/hyperlink" Target="https://www.patrimoniocultural.gob.cl/mision-vision-y-politic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rimoniocultural.gob.cl/mision-vision-y-politic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ndos.gob.cl" TargetMode="External"/><Relationship Id="rId4" Type="http://schemas.openxmlformats.org/officeDocument/2006/relationships/webSettings" Target="webSettings.xml"/><Relationship Id="rId9" Type="http://schemas.openxmlformats.org/officeDocument/2006/relationships/hyperlink" Target="https://fondos.gob.cl/ficha/snpc/organizaciones-patrimoniales-ffo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5</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Fabiola Contreras</cp:lastModifiedBy>
  <cp:revision>31</cp:revision>
  <dcterms:created xsi:type="dcterms:W3CDTF">2022-09-05T21:48:00Z</dcterms:created>
  <dcterms:modified xsi:type="dcterms:W3CDTF">2024-04-30T20:33:00Z</dcterms:modified>
</cp:coreProperties>
</file>